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1140" w14:textId="77777777" w:rsidR="003C6B96" w:rsidRDefault="00000000">
      <w:pPr>
        <w:pStyle w:val="Headline"/>
        <w:spacing w:after="240" w:line="276" w:lineRule="auto"/>
        <w:jc w:val="both"/>
        <w:rPr>
          <w:rFonts w:ascii="Roboto" w:hAnsi="Roboto" w:cs="Times New Roman"/>
          <w:color w:val="0092D1"/>
        </w:rPr>
      </w:pPr>
      <w:r>
        <w:rPr>
          <w:rFonts w:ascii="Roboto" w:hAnsi="Roboto" w:cs="Times New Roman"/>
          <w:color w:val="0092D1"/>
        </w:rPr>
        <w:t>Terms of Reference</w:t>
      </w:r>
    </w:p>
    <w:p w14:paraId="2B5A7527" w14:textId="77777777" w:rsidR="003C6B96" w:rsidRDefault="003C6B96">
      <w:pPr>
        <w:pStyle w:val="Headline"/>
        <w:spacing w:before="0" w:after="0" w:line="276" w:lineRule="auto"/>
        <w:jc w:val="both"/>
        <w:rPr>
          <w:rFonts w:ascii="Roboto" w:hAnsi="Roboto" w:cs="Times New Roman"/>
          <w:b w:val="0"/>
          <w:iCs/>
          <w:color w:val="auto"/>
          <w:spacing w:val="-3"/>
          <w:sz w:val="22"/>
          <w:szCs w:val="22"/>
        </w:rPr>
      </w:pPr>
    </w:p>
    <w:p w14:paraId="484D1556" w14:textId="77777777" w:rsidR="003C6B96" w:rsidRDefault="00000000">
      <w:pPr>
        <w:shd w:val="clear" w:color="auto" w:fill="D9D9D9"/>
        <w:spacing w:line="276" w:lineRule="auto"/>
        <w:jc w:val="both"/>
        <w:rPr>
          <w:rFonts w:ascii="Roboto" w:hAnsi="Roboto" w:cs="Times New Roman"/>
          <w:b/>
          <w:sz w:val="22"/>
          <w:szCs w:val="22"/>
          <w:lang w:val="en-US" w:eastAsia="en-US"/>
        </w:rPr>
      </w:pPr>
      <w:r>
        <w:rPr>
          <w:rFonts w:ascii="Roboto" w:hAnsi="Roboto" w:cs="Times New Roman"/>
          <w:b/>
          <w:sz w:val="22"/>
          <w:szCs w:val="22"/>
          <w:lang w:val="en-US" w:eastAsia="en-US"/>
        </w:rPr>
        <w:t>GENERAL INFORMATION</w:t>
      </w:r>
    </w:p>
    <w:p w14:paraId="41D84923" w14:textId="13FE6D91" w:rsidR="003C6B96" w:rsidRDefault="00000000">
      <w:pPr>
        <w:jc w:val="both"/>
        <w:rPr>
          <w:rFonts w:ascii="Roboto" w:hAnsi="Roboto" w:cs="Times New Roman"/>
          <w:sz w:val="22"/>
          <w:szCs w:val="22"/>
        </w:rPr>
      </w:pPr>
      <w:r>
        <w:rPr>
          <w:rFonts w:ascii="Roboto" w:hAnsi="Roboto" w:cs="Times New Roman"/>
          <w:b/>
          <w:kern w:val="28"/>
          <w:sz w:val="22"/>
          <w:szCs w:val="22"/>
          <w:lang w:val="en-US" w:eastAsia="en-US"/>
        </w:rPr>
        <w:t>Services/Goods Description:</w:t>
      </w:r>
      <w:r>
        <w:rPr>
          <w:rFonts w:ascii="Roboto" w:hAnsi="Roboto" w:cs="Times New Roman"/>
          <w:kern w:val="28"/>
          <w:sz w:val="22"/>
          <w:szCs w:val="22"/>
          <w:lang w:val="en-US" w:eastAsia="en-US"/>
        </w:rPr>
        <w:t xml:space="preserve">  </w:t>
      </w:r>
      <w:bookmarkStart w:id="0" w:name="_Hlk181178049"/>
      <w:r>
        <w:rPr>
          <w:rFonts w:ascii="Roboto" w:hAnsi="Roboto" w:cs="Times New Roman"/>
          <w:kern w:val="28"/>
          <w:sz w:val="22"/>
          <w:szCs w:val="22"/>
          <w:shd w:val="clear" w:color="auto" w:fill="FFFFFF"/>
          <w:lang w:val="en-US" w:eastAsia="en-US"/>
        </w:rPr>
        <w:t>Provision of Construction Services</w:t>
      </w:r>
      <w:bookmarkEnd w:id="0"/>
      <w:r>
        <w:rPr>
          <w:rFonts w:ascii="Roboto" w:hAnsi="Roboto" w:cs="Times New Roman"/>
          <w:kern w:val="28"/>
          <w:sz w:val="22"/>
          <w:szCs w:val="22"/>
          <w:shd w:val="clear" w:color="auto" w:fill="FFFFFF"/>
          <w:lang w:val="en-US" w:eastAsia="en-US"/>
        </w:rPr>
        <w:t xml:space="preserve">: Upgrade Existing Emergency Shelter in </w:t>
      </w:r>
      <w:proofErr w:type="spellStart"/>
      <w:r>
        <w:rPr>
          <w:rFonts w:ascii="Roboto" w:hAnsi="Roboto" w:cs="Times New Roman"/>
          <w:kern w:val="28"/>
          <w:sz w:val="22"/>
          <w:szCs w:val="22"/>
          <w:shd w:val="clear" w:color="auto" w:fill="FFFFFF"/>
          <w:lang w:val="en-US" w:eastAsia="en-US"/>
        </w:rPr>
        <w:t>Miesso</w:t>
      </w:r>
      <w:proofErr w:type="spellEnd"/>
      <w:r>
        <w:rPr>
          <w:rFonts w:ascii="Roboto" w:hAnsi="Roboto" w:cs="Times New Roman"/>
          <w:kern w:val="28"/>
          <w:sz w:val="22"/>
          <w:szCs w:val="22"/>
          <w:shd w:val="clear" w:color="auto" w:fill="FFFFFF"/>
          <w:lang w:val="en-US" w:eastAsia="en-US"/>
        </w:rPr>
        <w:t xml:space="preserve"> IDP relocation site in </w:t>
      </w:r>
      <w:r w:rsidR="00FB7915">
        <w:rPr>
          <w:rFonts w:ascii="Roboto" w:hAnsi="Roboto" w:cs="Times New Roman"/>
          <w:sz w:val="22"/>
          <w:szCs w:val="22"/>
        </w:rPr>
        <w:t xml:space="preserve">Ganda Buno site, </w:t>
      </w:r>
      <w:proofErr w:type="spellStart"/>
      <w:r w:rsidR="00FB7915">
        <w:rPr>
          <w:rFonts w:ascii="Roboto" w:hAnsi="Roboto" w:cs="Times New Roman"/>
          <w:sz w:val="22"/>
          <w:szCs w:val="22"/>
        </w:rPr>
        <w:t>Miesso</w:t>
      </w:r>
      <w:proofErr w:type="spellEnd"/>
      <w:r w:rsidR="00FB7915">
        <w:rPr>
          <w:rFonts w:ascii="Roboto" w:hAnsi="Roboto" w:cs="Times New Roman"/>
          <w:sz w:val="22"/>
          <w:szCs w:val="22"/>
        </w:rPr>
        <w:t xml:space="preserve"> town</w:t>
      </w:r>
      <w:r w:rsidR="00FB7915">
        <w:rPr>
          <w:rFonts w:ascii="Roboto" w:hAnsi="Roboto" w:cs="Times New Roman"/>
          <w:kern w:val="28"/>
          <w:sz w:val="22"/>
          <w:szCs w:val="22"/>
          <w:shd w:val="clear" w:color="auto" w:fill="FFFFFF"/>
          <w:lang w:eastAsia="en-US"/>
        </w:rPr>
        <w:t xml:space="preserve">, </w:t>
      </w:r>
      <w:r>
        <w:rPr>
          <w:rFonts w:ascii="Roboto" w:hAnsi="Roboto" w:cs="Times New Roman"/>
          <w:kern w:val="28"/>
          <w:sz w:val="22"/>
          <w:szCs w:val="22"/>
          <w:shd w:val="clear" w:color="auto" w:fill="FFFFFF"/>
          <w:lang w:val="en-US" w:eastAsia="en-US"/>
        </w:rPr>
        <w:t>Oromia region, Ethiopia.</w:t>
      </w:r>
    </w:p>
    <w:p w14:paraId="5038589C" w14:textId="77777777" w:rsidR="003C6B96" w:rsidRDefault="003C6B96">
      <w:pPr>
        <w:shd w:val="clear" w:color="auto" w:fill="FFFFFF"/>
        <w:spacing w:line="276" w:lineRule="auto"/>
        <w:ind w:left="2880" w:hanging="2880"/>
        <w:jc w:val="both"/>
        <w:rPr>
          <w:rFonts w:ascii="Roboto" w:hAnsi="Roboto" w:cs="Times New Roman"/>
          <w:color w:val="0000FF"/>
          <w:sz w:val="22"/>
          <w:szCs w:val="22"/>
        </w:rPr>
      </w:pPr>
    </w:p>
    <w:p w14:paraId="1CAC46BE" w14:textId="77777777" w:rsidR="003C6B96" w:rsidRDefault="00000000">
      <w:pPr>
        <w:shd w:val="clear" w:color="auto" w:fill="FFFFFF"/>
        <w:spacing w:line="276" w:lineRule="auto"/>
        <w:ind w:left="2880" w:hanging="2880"/>
        <w:jc w:val="both"/>
        <w:rPr>
          <w:rFonts w:ascii="Roboto" w:hAnsi="Roboto" w:cs="Times New Roman"/>
          <w:kern w:val="28"/>
          <w:sz w:val="22"/>
          <w:szCs w:val="22"/>
          <w:lang w:val="en-US" w:eastAsia="en-US"/>
        </w:rPr>
      </w:pPr>
      <w:r>
        <w:rPr>
          <w:rFonts w:ascii="Roboto" w:hAnsi="Roboto" w:cs="Times New Roman"/>
          <w:b/>
          <w:kern w:val="28"/>
          <w:sz w:val="22"/>
          <w:szCs w:val="22"/>
          <w:lang w:val="en-US" w:eastAsia="en-US"/>
        </w:rPr>
        <w:t>Project/Program Title:</w:t>
      </w:r>
      <w:r>
        <w:rPr>
          <w:rFonts w:ascii="Roboto" w:hAnsi="Roboto" w:cs="Times New Roman"/>
          <w:kern w:val="28"/>
          <w:sz w:val="22"/>
          <w:szCs w:val="22"/>
          <w:lang w:val="en-US" w:eastAsia="en-US"/>
        </w:rPr>
        <w:t xml:space="preserve"> </w:t>
      </w:r>
      <w:r>
        <w:rPr>
          <w:rFonts w:ascii="Roboto" w:hAnsi="Roboto" w:cs="Times New Roman"/>
          <w:kern w:val="28"/>
          <w:sz w:val="22"/>
          <w:szCs w:val="22"/>
          <w:lang w:val="en-US" w:eastAsia="en-US"/>
        </w:rPr>
        <w:tab/>
      </w:r>
      <w:r>
        <w:rPr>
          <w:rFonts w:ascii="Roboto" w:hAnsi="Roboto" w:cs="Times New Roman"/>
          <w:kern w:val="28"/>
          <w:sz w:val="22"/>
          <w:szCs w:val="22"/>
          <w:shd w:val="clear" w:color="auto" w:fill="FFFFFF"/>
          <w:lang w:val="en-US" w:eastAsia="en-US"/>
        </w:rPr>
        <w:t>Strengthening Resilience of Disaster-Affected Communities Through Durable Solutions in Oromia and Somali Regions of Ethiopia</w:t>
      </w:r>
    </w:p>
    <w:p w14:paraId="5A0ED436" w14:textId="77777777" w:rsidR="003C6B96" w:rsidRDefault="00000000">
      <w:pPr>
        <w:shd w:val="clear" w:color="auto" w:fill="FFFFFF"/>
        <w:spacing w:line="276" w:lineRule="auto"/>
        <w:ind w:left="2880" w:hanging="2880"/>
        <w:jc w:val="both"/>
        <w:rPr>
          <w:rFonts w:ascii="Roboto" w:hAnsi="Roboto" w:cs="Times New Roman"/>
          <w:b/>
          <w:kern w:val="28"/>
          <w:sz w:val="22"/>
          <w:szCs w:val="22"/>
          <w:lang w:val="en-US" w:eastAsia="en-US"/>
        </w:rPr>
      </w:pPr>
      <w:r>
        <w:rPr>
          <w:rFonts w:ascii="Roboto" w:hAnsi="Roboto" w:cs="Times New Roman"/>
          <w:b/>
          <w:kern w:val="28"/>
          <w:sz w:val="22"/>
          <w:szCs w:val="22"/>
          <w:lang w:val="en-US" w:eastAsia="en-US"/>
        </w:rPr>
        <w:t>Project location:</w:t>
      </w:r>
      <w:r>
        <w:rPr>
          <w:rFonts w:ascii="Roboto" w:hAnsi="Roboto" w:cs="Times New Roman"/>
          <w:kern w:val="28"/>
          <w:sz w:val="22"/>
          <w:szCs w:val="22"/>
          <w:lang w:val="en-US" w:eastAsia="en-US"/>
        </w:rPr>
        <w:t xml:space="preserve"> </w:t>
      </w:r>
      <w:r>
        <w:rPr>
          <w:rFonts w:ascii="Roboto" w:hAnsi="Roboto" w:cs="Times New Roman"/>
          <w:kern w:val="28"/>
          <w:sz w:val="22"/>
          <w:szCs w:val="22"/>
          <w:lang w:val="en-US" w:eastAsia="en-US"/>
        </w:rPr>
        <w:tab/>
      </w:r>
      <w:r>
        <w:rPr>
          <w:rFonts w:ascii="Roboto" w:hAnsi="Roboto" w:cs="Times New Roman"/>
          <w:sz w:val="22"/>
          <w:szCs w:val="22"/>
        </w:rPr>
        <w:t xml:space="preserve">Ganda Buno site, </w:t>
      </w:r>
      <w:proofErr w:type="spellStart"/>
      <w:r>
        <w:rPr>
          <w:rFonts w:ascii="Roboto" w:hAnsi="Roboto" w:cs="Times New Roman"/>
          <w:sz w:val="22"/>
          <w:szCs w:val="22"/>
        </w:rPr>
        <w:t>Miesso</w:t>
      </w:r>
      <w:proofErr w:type="spellEnd"/>
      <w:r>
        <w:rPr>
          <w:rFonts w:ascii="Roboto" w:hAnsi="Roboto" w:cs="Times New Roman"/>
          <w:sz w:val="22"/>
          <w:szCs w:val="22"/>
        </w:rPr>
        <w:t xml:space="preserve"> town, Western </w:t>
      </w:r>
      <w:proofErr w:type="spellStart"/>
      <w:r>
        <w:rPr>
          <w:rFonts w:ascii="Roboto" w:hAnsi="Roboto" w:cs="Times New Roman"/>
          <w:sz w:val="22"/>
          <w:szCs w:val="22"/>
        </w:rPr>
        <w:t>Hararghe</w:t>
      </w:r>
      <w:proofErr w:type="spellEnd"/>
      <w:r>
        <w:rPr>
          <w:rFonts w:ascii="Roboto" w:hAnsi="Roboto" w:cs="Times New Roman"/>
          <w:sz w:val="22"/>
          <w:szCs w:val="22"/>
        </w:rPr>
        <w:t xml:space="preserve"> zone, Oromia region, Ethiopia</w:t>
      </w:r>
      <w:r>
        <w:rPr>
          <w:rFonts w:ascii="Roboto" w:hAnsi="Roboto" w:cs="Times New Roman"/>
          <w:b/>
          <w:kern w:val="28"/>
          <w:sz w:val="22"/>
          <w:szCs w:val="22"/>
          <w:lang w:val="en-US" w:eastAsia="en-US"/>
        </w:rPr>
        <w:t xml:space="preserve"> </w:t>
      </w:r>
    </w:p>
    <w:p w14:paraId="07539B36" w14:textId="38541F8B" w:rsidR="003C6B96" w:rsidRDefault="00000000">
      <w:pPr>
        <w:shd w:val="clear" w:color="auto" w:fill="FFFFFF"/>
        <w:spacing w:line="276" w:lineRule="auto"/>
        <w:ind w:left="2880" w:hanging="2880"/>
        <w:jc w:val="both"/>
        <w:rPr>
          <w:rFonts w:ascii="Roboto" w:hAnsi="Roboto" w:cs="Times New Roman"/>
          <w:kern w:val="28"/>
          <w:sz w:val="22"/>
          <w:szCs w:val="22"/>
          <w:lang w:val="en-US" w:eastAsia="en-US"/>
        </w:rPr>
      </w:pPr>
      <w:r>
        <w:rPr>
          <w:rFonts w:ascii="Roboto" w:hAnsi="Roboto" w:cs="Times New Roman"/>
          <w:b/>
          <w:kern w:val="28"/>
          <w:sz w:val="22"/>
          <w:szCs w:val="22"/>
          <w:lang w:val="en-US" w:eastAsia="en-US"/>
        </w:rPr>
        <w:t>Type of the Contract:</w:t>
      </w:r>
      <w:r>
        <w:rPr>
          <w:rFonts w:ascii="Roboto" w:hAnsi="Roboto" w:cs="Times New Roman"/>
          <w:b/>
          <w:kern w:val="28"/>
          <w:sz w:val="22"/>
          <w:szCs w:val="22"/>
          <w:lang w:val="en-US" w:eastAsia="en-US"/>
        </w:rPr>
        <w:tab/>
      </w:r>
      <w:r>
        <w:rPr>
          <w:rFonts w:ascii="Roboto" w:hAnsi="Roboto" w:cs="Times New Roman"/>
          <w:kern w:val="28"/>
          <w:sz w:val="22"/>
          <w:szCs w:val="22"/>
          <w:shd w:val="clear" w:color="auto" w:fill="FFFFFF"/>
          <w:lang w:val="en-US" w:eastAsia="en-US"/>
        </w:rPr>
        <w:t xml:space="preserve">Non-Governmental and Non- profit Organizations </w:t>
      </w:r>
      <w:r>
        <w:rPr>
          <w:rFonts w:ascii="Roboto" w:hAnsi="Roboto" w:cs="Times New Roman"/>
          <w:kern w:val="28"/>
          <w:sz w:val="22"/>
          <w:szCs w:val="22"/>
          <w:lang w:val="en-US" w:eastAsia="en-US"/>
        </w:rPr>
        <w:t xml:space="preserve"> </w:t>
      </w:r>
    </w:p>
    <w:p w14:paraId="2D7626E8" w14:textId="77777777" w:rsidR="003C6B96" w:rsidRDefault="00000000">
      <w:pPr>
        <w:shd w:val="clear" w:color="auto" w:fill="FFFFFF"/>
        <w:spacing w:line="276" w:lineRule="auto"/>
        <w:ind w:left="2880" w:hanging="2880"/>
        <w:jc w:val="both"/>
        <w:rPr>
          <w:rFonts w:ascii="Roboto" w:hAnsi="Roboto" w:cs="Times New Roman"/>
          <w:kern w:val="28"/>
          <w:sz w:val="22"/>
          <w:szCs w:val="22"/>
          <w:lang w:val="en-US" w:eastAsia="en-US"/>
        </w:rPr>
      </w:pPr>
      <w:r>
        <w:rPr>
          <w:rFonts w:ascii="Roboto" w:hAnsi="Roboto" w:cs="Times New Roman"/>
          <w:b/>
          <w:kern w:val="28"/>
          <w:sz w:val="22"/>
          <w:szCs w:val="22"/>
          <w:lang w:val="en-US" w:eastAsia="en-US"/>
        </w:rPr>
        <w:t>Duration</w:t>
      </w:r>
      <w:proofErr w:type="gramStart"/>
      <w:r>
        <w:rPr>
          <w:rFonts w:ascii="Roboto" w:hAnsi="Roboto" w:cs="Times New Roman"/>
          <w:b/>
          <w:kern w:val="28"/>
          <w:sz w:val="22"/>
          <w:szCs w:val="22"/>
          <w:lang w:val="en-US" w:eastAsia="en-US"/>
        </w:rPr>
        <w:t>:</w:t>
      </w:r>
      <w:r>
        <w:rPr>
          <w:rFonts w:ascii="Roboto" w:hAnsi="Roboto" w:cs="Times New Roman"/>
          <w:kern w:val="28"/>
          <w:sz w:val="22"/>
          <w:szCs w:val="22"/>
          <w:lang w:val="en-US" w:eastAsia="en-US"/>
        </w:rPr>
        <w:t xml:space="preserve"> </w:t>
      </w:r>
      <w:r>
        <w:rPr>
          <w:rFonts w:ascii="Roboto" w:hAnsi="Roboto" w:cs="Times New Roman"/>
          <w:kern w:val="28"/>
          <w:sz w:val="22"/>
          <w:szCs w:val="22"/>
          <w:lang w:val="en-US" w:eastAsia="en-US"/>
        </w:rPr>
        <w:tab/>
        <w:t>6</w:t>
      </w:r>
      <w:proofErr w:type="gramEnd"/>
      <w:r>
        <w:rPr>
          <w:rFonts w:ascii="Roboto" w:hAnsi="Roboto" w:cs="Times New Roman"/>
          <w:kern w:val="28"/>
          <w:sz w:val="22"/>
          <w:szCs w:val="22"/>
          <w:lang w:val="en-US" w:eastAsia="en-US"/>
        </w:rPr>
        <w:t xml:space="preserve"> Months </w:t>
      </w:r>
    </w:p>
    <w:p w14:paraId="05C70C0E" w14:textId="77777777" w:rsidR="003C6B96" w:rsidRDefault="003C6B96">
      <w:pPr>
        <w:jc w:val="both"/>
        <w:rPr>
          <w:rFonts w:ascii="Roboto" w:hAnsi="Roboto" w:cs="Times New Roman"/>
          <w:sz w:val="22"/>
          <w:szCs w:val="22"/>
        </w:rPr>
      </w:pPr>
    </w:p>
    <w:tbl>
      <w:tblPr>
        <w:tblStyle w:val="TableGrid"/>
        <w:tblW w:w="0" w:type="auto"/>
        <w:tblInd w:w="-5" w:type="dxa"/>
        <w:tblLook w:val="04A0" w:firstRow="1" w:lastRow="0" w:firstColumn="1" w:lastColumn="0" w:noHBand="0" w:noVBand="1"/>
      </w:tblPr>
      <w:tblGrid>
        <w:gridCol w:w="9406"/>
      </w:tblGrid>
      <w:tr w:rsidR="003C6B96" w14:paraId="05A6C294" w14:textId="77777777">
        <w:trPr>
          <w:trHeight w:val="403"/>
        </w:trPr>
        <w:tc>
          <w:tcPr>
            <w:tcW w:w="9406" w:type="dxa"/>
          </w:tcPr>
          <w:p w14:paraId="7C37D9AD" w14:textId="175F4CA4" w:rsidR="003C6B96" w:rsidRPr="00FB7915" w:rsidRDefault="00000000" w:rsidP="00876312">
            <w:pPr>
              <w:shd w:val="clear" w:color="auto" w:fill="FFFFFF"/>
              <w:spacing w:line="276" w:lineRule="auto"/>
              <w:ind w:left="2880" w:hanging="2880"/>
              <w:rPr>
                <w:rFonts w:ascii="Roboto" w:hAnsi="Roboto" w:cs="Times New Roman"/>
                <w:kern w:val="28"/>
                <w:sz w:val="22"/>
                <w:szCs w:val="22"/>
                <w:lang w:eastAsia="en-US"/>
              </w:rPr>
            </w:pPr>
            <w:r>
              <w:rPr>
                <w:rFonts w:ascii="Roboto" w:hAnsi="Roboto" w:cs="Times New Roman"/>
                <w:kern w:val="28"/>
                <w:sz w:val="22"/>
                <w:szCs w:val="22"/>
                <w:lang w:val="en-US" w:eastAsia="en-US"/>
              </w:rPr>
              <w:t>The purpose of the Call for Proposal is to solicit interest from Implementing Partners in the</w:t>
            </w:r>
            <w:r w:rsidR="00FB7915">
              <w:rPr>
                <w:rFonts w:ascii="Roboto" w:hAnsi="Roboto" w:cs="Times New Roman"/>
                <w:kern w:val="28"/>
                <w:sz w:val="22"/>
                <w:szCs w:val="22"/>
                <w:lang w:val="en-US" w:eastAsia="en-US"/>
              </w:rPr>
              <w:t xml:space="preserve"> </w:t>
            </w:r>
            <w:r>
              <w:rPr>
                <w:rFonts w:ascii="Roboto" w:hAnsi="Roboto" w:cs="Times New Roman"/>
                <w:kern w:val="28"/>
                <w:sz w:val="22"/>
                <w:szCs w:val="22"/>
                <w:lang w:val="en-US" w:eastAsia="en-US"/>
              </w:rPr>
              <w:t xml:space="preserve">shelter domain to participate in UN-Habitat’s initiative </w:t>
            </w:r>
            <w:r w:rsidR="00FB7915" w:rsidRPr="00056709">
              <w:rPr>
                <w:rFonts w:ascii="Roboto" w:hAnsi="Roboto" w:cs="Times New Roman"/>
                <w:kern w:val="28"/>
                <w:sz w:val="22"/>
                <w:szCs w:val="22"/>
                <w:lang w:eastAsia="en-US"/>
              </w:rPr>
              <w:t xml:space="preserve">and contribute </w:t>
            </w:r>
            <w:r w:rsidR="00FB7915" w:rsidRPr="00FB7915">
              <w:rPr>
                <w:rFonts w:ascii="Roboto" w:hAnsi="Roboto" w:cs="Times New Roman"/>
                <w:kern w:val="28"/>
                <w:sz w:val="22"/>
                <w:szCs w:val="22"/>
                <w:lang w:val="en-US" w:eastAsia="en-US"/>
              </w:rPr>
              <w:t>complementary resources (human resources, knowledge, funds, in-kind contributions, supplies and/or equipment) to achieving common objectives as outlined below and subsequently agreed in an Agreement of Cooperation</w:t>
            </w:r>
          </w:p>
        </w:tc>
      </w:tr>
    </w:tbl>
    <w:p w14:paraId="72F8A9DD" w14:textId="77777777" w:rsidR="003C6B96" w:rsidRDefault="003C6B96">
      <w:pPr>
        <w:shd w:val="clear" w:color="auto" w:fill="FFFFFF"/>
        <w:spacing w:line="276" w:lineRule="auto"/>
        <w:ind w:left="2880" w:hanging="2880"/>
        <w:jc w:val="both"/>
        <w:rPr>
          <w:rFonts w:ascii="Roboto" w:hAnsi="Roboto" w:cs="Times New Roman"/>
          <w:kern w:val="28"/>
          <w:sz w:val="22"/>
          <w:szCs w:val="22"/>
          <w:lang w:eastAsia="en-US"/>
        </w:rPr>
      </w:pPr>
    </w:p>
    <w:p w14:paraId="3100FD29" w14:textId="77777777" w:rsidR="00056709" w:rsidRDefault="00056709">
      <w:pPr>
        <w:shd w:val="clear" w:color="auto" w:fill="FFFFFF"/>
        <w:spacing w:line="276" w:lineRule="auto"/>
        <w:ind w:left="2880" w:hanging="2880"/>
        <w:jc w:val="both"/>
        <w:rPr>
          <w:rFonts w:ascii="Roboto" w:hAnsi="Roboto" w:cs="Times New Roman"/>
          <w:kern w:val="28"/>
          <w:sz w:val="22"/>
          <w:szCs w:val="22"/>
          <w:lang w:eastAsia="en-US"/>
        </w:rPr>
      </w:pPr>
    </w:p>
    <w:p w14:paraId="5FC5C088" w14:textId="77777777" w:rsidR="00056709" w:rsidRDefault="00056709">
      <w:pPr>
        <w:shd w:val="clear" w:color="auto" w:fill="FFFFFF"/>
        <w:spacing w:line="276" w:lineRule="auto"/>
        <w:ind w:left="2880" w:hanging="2880"/>
        <w:jc w:val="both"/>
        <w:rPr>
          <w:rFonts w:ascii="Roboto" w:hAnsi="Roboto" w:cs="Times New Roman"/>
          <w:kern w:val="28"/>
          <w:sz w:val="22"/>
          <w:szCs w:val="22"/>
          <w:lang w:eastAsia="en-US"/>
        </w:rPr>
      </w:pPr>
    </w:p>
    <w:p w14:paraId="461C6C9D" w14:textId="03806A38" w:rsidR="00056709" w:rsidRDefault="00056709">
      <w:pPr>
        <w:shd w:val="clear" w:color="auto" w:fill="FFFFFF"/>
        <w:spacing w:line="276" w:lineRule="auto"/>
        <w:ind w:left="2880" w:hanging="2880"/>
        <w:jc w:val="both"/>
        <w:rPr>
          <w:rFonts w:ascii="Roboto" w:hAnsi="Roboto" w:cs="Times New Roman"/>
          <w:kern w:val="28"/>
          <w:sz w:val="22"/>
          <w:szCs w:val="22"/>
          <w:lang w:eastAsia="en-US"/>
        </w:rPr>
      </w:pPr>
      <w:r w:rsidRPr="00056709">
        <w:rPr>
          <w:rFonts w:ascii="Roboto" w:hAnsi="Roboto" w:cs="Times New Roman"/>
          <w:kern w:val="28"/>
          <w:sz w:val="22"/>
          <w:szCs w:val="22"/>
          <w:lang w:eastAsia="en-US"/>
        </w:rPr>
        <w:t>selected based on vulnerability basis and confirmed by the Municipality.</w:t>
      </w:r>
    </w:p>
    <w:p w14:paraId="51C37D05" w14:textId="77777777" w:rsidR="003C6B96" w:rsidRDefault="003C6B96">
      <w:pPr>
        <w:spacing w:line="276" w:lineRule="auto"/>
        <w:ind w:left="4320" w:hanging="4320"/>
        <w:jc w:val="both"/>
        <w:rPr>
          <w:rFonts w:ascii="Roboto" w:hAnsi="Roboto" w:cs="Times New Roman"/>
          <w:sz w:val="22"/>
          <w:szCs w:val="22"/>
          <w:lang w:val="en-US" w:eastAsia="en-US"/>
        </w:rPr>
      </w:pPr>
    </w:p>
    <w:p w14:paraId="53A010BE" w14:textId="77777777" w:rsidR="003C6B96" w:rsidRDefault="00000000">
      <w:pPr>
        <w:widowControl w:val="0"/>
        <w:numPr>
          <w:ilvl w:val="0"/>
          <w:numId w:val="10"/>
        </w:numPr>
        <w:shd w:val="clear" w:color="auto" w:fill="D9D9D9"/>
        <w:tabs>
          <w:tab w:val="left" w:pos="540"/>
        </w:tabs>
        <w:overflowPunct w:val="0"/>
        <w:adjustRightInd w:val="0"/>
        <w:spacing w:line="276" w:lineRule="auto"/>
        <w:ind w:left="900" w:hanging="900"/>
        <w:jc w:val="both"/>
        <w:rPr>
          <w:rFonts w:ascii="Roboto" w:hAnsi="Roboto" w:cs="Times New Roman"/>
          <w:b/>
          <w:sz w:val="22"/>
          <w:szCs w:val="22"/>
          <w:lang w:val="en-US" w:eastAsia="en-US"/>
        </w:rPr>
      </w:pPr>
      <w:r>
        <w:rPr>
          <w:rFonts w:ascii="Roboto" w:hAnsi="Roboto" w:cs="Times New Roman"/>
          <w:b/>
          <w:sz w:val="22"/>
          <w:szCs w:val="22"/>
          <w:lang w:val="en-US" w:eastAsia="en-US"/>
        </w:rPr>
        <w:t>PROJECT BACKGROUND / RATIONALE</w:t>
      </w:r>
    </w:p>
    <w:p w14:paraId="4B3765AF" w14:textId="77777777" w:rsidR="003C6B96" w:rsidRDefault="00000000">
      <w:pPr>
        <w:spacing w:before="240" w:line="276" w:lineRule="auto"/>
        <w:jc w:val="both"/>
        <w:rPr>
          <w:rFonts w:ascii="Roboto" w:hAnsi="Roboto" w:cs="Times New Roman"/>
          <w:sz w:val="22"/>
          <w:szCs w:val="22"/>
        </w:rPr>
      </w:pPr>
      <w:r>
        <w:rPr>
          <w:rFonts w:ascii="Roboto" w:hAnsi="Roboto" w:cs="Times New Roman"/>
          <w:sz w:val="22"/>
          <w:szCs w:val="22"/>
        </w:rPr>
        <w:t xml:space="preserve">In line with its mandate, UN Habitat has been supporting member states including Ethiopia in developing planned human settlements, increased access to public spaces and adequate housing, infrastructure and basic services. UN-Habitat Ethiopia, in a joint project with IOM, FAO, and the regional governments of Somali and Oromia regions through joint funding from </w:t>
      </w:r>
      <w:proofErr w:type="spellStart"/>
      <w:r>
        <w:rPr>
          <w:rFonts w:ascii="Roboto" w:hAnsi="Roboto" w:cs="Times New Roman"/>
          <w:sz w:val="22"/>
          <w:szCs w:val="22"/>
        </w:rPr>
        <w:t>Sida</w:t>
      </w:r>
      <w:proofErr w:type="spellEnd"/>
      <w:r>
        <w:rPr>
          <w:rFonts w:ascii="Roboto" w:hAnsi="Roboto" w:cs="Times New Roman"/>
          <w:sz w:val="22"/>
          <w:szCs w:val="22"/>
        </w:rPr>
        <w:t xml:space="preserve"> and Swiss Development Cooperation (SDC), is implementing a project titled "Strengthening Resilience of Disaster-Affected Communities Through Durable Solutions in Oromia and Somali Regions of Ethiopia". Among other objectives, the project aims to strengthen resilience among displaced and disaster-affected communities through sustainable, long-term solutions, focusing on providing access to durable housing, land, and property rights. Shelters that are sustainable and made from environmentally friendly materials provide adequate protection against external weather elements promoting wellbeing and allow displacement affected communities’ resilience to rebuild their lives and adapt to circumstances.</w:t>
      </w:r>
    </w:p>
    <w:p w14:paraId="2744D653" w14:textId="576B4352" w:rsidR="003C6B96" w:rsidRDefault="00000000" w:rsidP="00FB7915">
      <w:pPr>
        <w:shd w:val="clear" w:color="auto" w:fill="FFFFFF"/>
        <w:spacing w:line="276" w:lineRule="auto"/>
        <w:ind w:left="2880" w:hanging="2880"/>
        <w:jc w:val="both"/>
        <w:rPr>
          <w:rFonts w:ascii="Roboto" w:hAnsi="Roboto" w:cs="Times New Roman"/>
          <w:sz w:val="22"/>
          <w:szCs w:val="22"/>
        </w:rPr>
      </w:pPr>
      <w:r>
        <w:rPr>
          <w:rFonts w:ascii="Roboto" w:hAnsi="Roboto" w:cs="Times New Roman"/>
          <w:sz w:val="22"/>
          <w:szCs w:val="22"/>
        </w:rPr>
        <w:t xml:space="preserve">UN Habitat wishes to solicit an implementing partner that can engage in </w:t>
      </w:r>
      <w:r w:rsidR="00FB7915" w:rsidRPr="00056709">
        <w:rPr>
          <w:rFonts w:ascii="Roboto" w:hAnsi="Roboto" w:cs="Times New Roman"/>
          <w:kern w:val="28"/>
          <w:sz w:val="22"/>
          <w:szCs w:val="22"/>
          <w:lang w:eastAsia="en-US"/>
        </w:rPr>
        <w:t xml:space="preserve">fit-for-purpose Shelter and housing </w:t>
      </w:r>
      <w:r>
        <w:rPr>
          <w:rFonts w:ascii="Roboto" w:hAnsi="Roboto" w:cs="Times New Roman"/>
          <w:sz w:val="22"/>
          <w:szCs w:val="22"/>
        </w:rPr>
        <w:t>upgrad</w:t>
      </w:r>
      <w:r w:rsidR="00FB7915">
        <w:rPr>
          <w:rFonts w:ascii="Roboto" w:hAnsi="Roboto" w:cs="Times New Roman"/>
          <w:sz w:val="22"/>
          <w:szCs w:val="22"/>
        </w:rPr>
        <w:t>e</w:t>
      </w:r>
      <w:r>
        <w:rPr>
          <w:rFonts w:ascii="Roboto" w:hAnsi="Roboto" w:cs="Times New Roman"/>
          <w:sz w:val="22"/>
          <w:szCs w:val="22"/>
        </w:rPr>
        <w:t xml:space="preserve"> and repair of the existing CIS walled, attached-type shelter units that are currently occupied by IDPs in </w:t>
      </w:r>
      <w:proofErr w:type="spellStart"/>
      <w:r>
        <w:rPr>
          <w:rFonts w:ascii="Roboto" w:hAnsi="Roboto" w:cs="Times New Roman"/>
          <w:sz w:val="22"/>
          <w:szCs w:val="22"/>
        </w:rPr>
        <w:t>Meisso</w:t>
      </w:r>
      <w:proofErr w:type="spellEnd"/>
      <w:r>
        <w:rPr>
          <w:rFonts w:ascii="Roboto" w:hAnsi="Roboto" w:cs="Times New Roman"/>
          <w:sz w:val="22"/>
          <w:szCs w:val="22"/>
        </w:rPr>
        <w:t xml:space="preserve">. The improvements to the housing units are expected to include but not limited to replacement of the existing corrugated Iron sheet (CIS) </w:t>
      </w:r>
      <w:r>
        <w:rPr>
          <w:rFonts w:ascii="Roboto" w:hAnsi="Roboto" w:cs="Times New Roman"/>
          <w:sz w:val="22"/>
          <w:szCs w:val="22"/>
        </w:rPr>
        <w:lastRenderedPageBreak/>
        <w:t>external and partition walls with wood-latticed walls coated with cured mud construction technique, strengthening the wooden structural members for structural integrity, reuse of dismantled CIS to extend veranda at the entrance and construction of energy saving cook stoves with mud. The task also includes construction of the whole superstructure for some units that were affected with powerful wind.</w:t>
      </w:r>
    </w:p>
    <w:p w14:paraId="337836FA" w14:textId="77777777" w:rsidR="003C6B96" w:rsidRDefault="003C6B96">
      <w:pPr>
        <w:widowControl w:val="0"/>
        <w:overflowPunct w:val="0"/>
        <w:adjustRightInd w:val="0"/>
        <w:spacing w:line="276" w:lineRule="auto"/>
        <w:jc w:val="both"/>
        <w:rPr>
          <w:rFonts w:ascii="Roboto" w:hAnsi="Roboto" w:cs="Times New Roman"/>
          <w:kern w:val="28"/>
          <w:sz w:val="22"/>
          <w:szCs w:val="22"/>
          <w:lang w:eastAsia="en-US"/>
        </w:rPr>
      </w:pPr>
    </w:p>
    <w:p w14:paraId="6BBAED05" w14:textId="77777777" w:rsidR="003C6B96" w:rsidRDefault="00000000">
      <w:pPr>
        <w:widowControl w:val="0"/>
        <w:numPr>
          <w:ilvl w:val="0"/>
          <w:numId w:val="10"/>
        </w:numPr>
        <w:shd w:val="clear" w:color="auto" w:fill="D9D9D9"/>
        <w:tabs>
          <w:tab w:val="left" w:pos="540"/>
        </w:tabs>
        <w:overflowPunct w:val="0"/>
        <w:adjustRightInd w:val="0"/>
        <w:spacing w:line="276" w:lineRule="auto"/>
        <w:ind w:left="900" w:hanging="900"/>
        <w:jc w:val="both"/>
        <w:rPr>
          <w:rFonts w:ascii="Roboto" w:eastAsia="SimSun" w:hAnsi="Roboto" w:cs="Times New Roman"/>
          <w:b/>
          <w:sz w:val="22"/>
          <w:szCs w:val="22"/>
          <w:lang w:val="en-US" w:eastAsia="en-US"/>
        </w:rPr>
      </w:pPr>
      <w:r>
        <w:rPr>
          <w:rFonts w:ascii="Roboto" w:eastAsia="SimSun" w:hAnsi="Roboto" w:cs="Times New Roman"/>
          <w:b/>
          <w:sz w:val="22"/>
          <w:szCs w:val="22"/>
          <w:lang w:val="en-US" w:eastAsia="en-US"/>
        </w:rPr>
        <w:t xml:space="preserve">OBJECTIVES AND SCOPE OF THE SERVICE / WORK </w:t>
      </w:r>
    </w:p>
    <w:p w14:paraId="28E88A8C" w14:textId="5BAE4021" w:rsidR="003C6B96" w:rsidRDefault="00000000">
      <w:pPr>
        <w:spacing w:before="120"/>
        <w:jc w:val="both"/>
        <w:rPr>
          <w:rFonts w:ascii="Roboto" w:hAnsi="Roboto" w:cs="Times New Roman"/>
          <w:sz w:val="22"/>
          <w:szCs w:val="22"/>
        </w:rPr>
      </w:pPr>
      <w:bookmarkStart w:id="1" w:name="_Hlk61114656"/>
      <w:r>
        <w:rPr>
          <w:rFonts w:ascii="Roboto" w:hAnsi="Roboto" w:cs="Times New Roman"/>
          <w:sz w:val="22"/>
          <w:szCs w:val="22"/>
        </w:rPr>
        <w:t xml:space="preserve">The primary objective of this call is to engage a qualified implementing partner to upgrade the existing shelters at the Ganda Buno site in </w:t>
      </w:r>
      <w:proofErr w:type="spellStart"/>
      <w:r>
        <w:rPr>
          <w:rFonts w:ascii="Roboto" w:hAnsi="Roboto" w:cs="Times New Roman"/>
          <w:sz w:val="22"/>
          <w:szCs w:val="22"/>
        </w:rPr>
        <w:t>Miesso</w:t>
      </w:r>
      <w:proofErr w:type="spellEnd"/>
      <w:r>
        <w:rPr>
          <w:rFonts w:ascii="Roboto" w:hAnsi="Roboto" w:cs="Times New Roman"/>
          <w:sz w:val="22"/>
          <w:szCs w:val="22"/>
        </w:rPr>
        <w:t xml:space="preserve"> town, located in the western </w:t>
      </w:r>
      <w:proofErr w:type="spellStart"/>
      <w:r>
        <w:rPr>
          <w:rFonts w:ascii="Roboto" w:hAnsi="Roboto" w:cs="Times New Roman"/>
          <w:sz w:val="22"/>
          <w:szCs w:val="22"/>
        </w:rPr>
        <w:t>Hararghe</w:t>
      </w:r>
      <w:proofErr w:type="spellEnd"/>
      <w:r>
        <w:rPr>
          <w:rFonts w:ascii="Roboto" w:hAnsi="Roboto" w:cs="Times New Roman"/>
          <w:sz w:val="22"/>
          <w:szCs w:val="22"/>
        </w:rPr>
        <w:t xml:space="preserve"> zone of the Oromia region</w:t>
      </w:r>
      <w:r w:rsidR="00FB7915">
        <w:rPr>
          <w:rFonts w:ascii="Roboto" w:hAnsi="Roboto" w:cs="Times New Roman"/>
          <w:sz w:val="22"/>
          <w:szCs w:val="22"/>
        </w:rPr>
        <w:t xml:space="preserve"> to </w:t>
      </w:r>
      <w:r w:rsidR="00FB7915" w:rsidRPr="00056709">
        <w:rPr>
          <w:rFonts w:ascii="Roboto" w:hAnsi="Roboto" w:cs="Times New Roman"/>
          <w:kern w:val="28"/>
          <w:sz w:val="22"/>
          <w:szCs w:val="22"/>
          <w:lang w:eastAsia="en-US"/>
        </w:rPr>
        <w:t xml:space="preserve">fit-for-purpose </w:t>
      </w:r>
      <w:r w:rsidR="00FB7915">
        <w:rPr>
          <w:rFonts w:ascii="Roboto" w:hAnsi="Roboto" w:cs="Times New Roman"/>
          <w:kern w:val="28"/>
          <w:sz w:val="22"/>
          <w:szCs w:val="22"/>
          <w:lang w:eastAsia="en-US"/>
        </w:rPr>
        <w:t xml:space="preserve">durable </w:t>
      </w:r>
      <w:r w:rsidR="00FB7915" w:rsidRPr="00056709">
        <w:rPr>
          <w:rFonts w:ascii="Roboto" w:hAnsi="Roboto" w:cs="Times New Roman"/>
          <w:kern w:val="28"/>
          <w:sz w:val="22"/>
          <w:szCs w:val="22"/>
          <w:lang w:eastAsia="en-US"/>
        </w:rPr>
        <w:t>housing</w:t>
      </w:r>
      <w:r w:rsidR="00FB7915">
        <w:rPr>
          <w:rFonts w:ascii="Roboto" w:hAnsi="Roboto" w:cs="Times New Roman"/>
          <w:kern w:val="28"/>
          <w:sz w:val="22"/>
          <w:szCs w:val="22"/>
          <w:lang w:eastAsia="en-US"/>
        </w:rPr>
        <w:t>,</w:t>
      </w:r>
      <w:r w:rsidR="00FB7915" w:rsidRPr="00056709">
        <w:rPr>
          <w:rFonts w:ascii="Roboto" w:hAnsi="Roboto" w:cs="Times New Roman"/>
          <w:kern w:val="28"/>
          <w:sz w:val="22"/>
          <w:szCs w:val="22"/>
          <w:lang w:eastAsia="en-US"/>
        </w:rPr>
        <w:t xml:space="preserve"> focussing on local building culture, </w:t>
      </w:r>
      <w:r w:rsidR="00FB7915">
        <w:rPr>
          <w:rFonts w:ascii="Roboto" w:hAnsi="Roboto" w:cs="Times New Roman"/>
          <w:kern w:val="28"/>
          <w:sz w:val="22"/>
          <w:szCs w:val="22"/>
          <w:lang w:eastAsia="en-US"/>
        </w:rPr>
        <w:t xml:space="preserve">and </w:t>
      </w:r>
      <w:r w:rsidR="00FB7915" w:rsidRPr="00056709">
        <w:rPr>
          <w:rFonts w:ascii="Roboto" w:hAnsi="Roboto" w:cs="Times New Roman"/>
          <w:kern w:val="28"/>
          <w:sz w:val="22"/>
          <w:szCs w:val="22"/>
          <w:lang w:eastAsia="en-US"/>
        </w:rPr>
        <w:t>climate adaptation</w:t>
      </w:r>
      <w:r>
        <w:rPr>
          <w:rFonts w:ascii="Roboto" w:hAnsi="Roboto" w:cs="Times New Roman"/>
          <w:sz w:val="22"/>
          <w:szCs w:val="22"/>
        </w:rPr>
        <w:t>. The project aims to:</w:t>
      </w:r>
    </w:p>
    <w:p w14:paraId="02FFEB77" w14:textId="74766772" w:rsidR="003C6B96" w:rsidRDefault="00000000">
      <w:pPr>
        <w:pStyle w:val="ListParagraph"/>
        <w:spacing w:after="160"/>
        <w:jc w:val="both"/>
        <w:rPr>
          <w:rFonts w:ascii="Roboto" w:eastAsia="Times New Roman" w:hAnsi="Roboto" w:cs="Times New Roman"/>
        </w:rPr>
      </w:pPr>
      <w:r>
        <w:rPr>
          <w:rFonts w:ascii="Roboto" w:eastAsia="Times New Roman" w:hAnsi="Roboto" w:cs="Times New Roman"/>
        </w:rPr>
        <w:t xml:space="preserve">(1)  </w:t>
      </w:r>
      <w:bookmarkEnd w:id="1"/>
      <w:r>
        <w:rPr>
          <w:rFonts w:ascii="Roboto" w:eastAsia="Times New Roman" w:hAnsi="Roboto" w:cs="Times New Roman"/>
        </w:rPr>
        <w:t xml:space="preserve">Enhance the </w:t>
      </w:r>
      <w:r w:rsidR="00FB7915">
        <w:rPr>
          <w:rFonts w:ascii="Roboto" w:eastAsia="Times New Roman" w:hAnsi="Roboto" w:cs="Times New Roman"/>
        </w:rPr>
        <w:t xml:space="preserve">Comfort, </w:t>
      </w:r>
      <w:r>
        <w:rPr>
          <w:rFonts w:ascii="Roboto" w:eastAsia="Times New Roman" w:hAnsi="Roboto" w:cs="Times New Roman"/>
        </w:rPr>
        <w:t xml:space="preserve">Quality and Longevity of Existing </w:t>
      </w:r>
      <w:r w:rsidR="00FB7915">
        <w:rPr>
          <w:rFonts w:ascii="Roboto" w:eastAsia="Times New Roman" w:hAnsi="Roboto" w:cs="Times New Roman"/>
        </w:rPr>
        <w:t>shelter</w:t>
      </w:r>
      <w:r>
        <w:rPr>
          <w:rFonts w:ascii="Roboto" w:eastAsia="Times New Roman" w:hAnsi="Roboto" w:cs="Times New Roman"/>
        </w:rPr>
        <w:t>:</w:t>
      </w:r>
    </w:p>
    <w:p w14:paraId="2EF8F319" w14:textId="6B3FDD45" w:rsidR="003C6B96" w:rsidRDefault="00000000">
      <w:pPr>
        <w:numPr>
          <w:ilvl w:val="1"/>
          <w:numId w:val="11"/>
        </w:numPr>
        <w:tabs>
          <w:tab w:val="left" w:pos="720"/>
        </w:tabs>
        <w:spacing w:after="160" w:line="276" w:lineRule="auto"/>
        <w:jc w:val="both"/>
        <w:rPr>
          <w:rFonts w:ascii="Roboto" w:hAnsi="Roboto" w:cs="Times New Roman"/>
          <w:sz w:val="22"/>
          <w:szCs w:val="22"/>
        </w:rPr>
      </w:pPr>
      <w:r>
        <w:rPr>
          <w:rFonts w:ascii="Roboto" w:hAnsi="Roboto" w:cs="Times New Roman"/>
          <w:sz w:val="22"/>
          <w:szCs w:val="22"/>
        </w:rPr>
        <w:t>Rebuild the superstructure of wind - damaged houses [4</w:t>
      </w:r>
      <w:r w:rsidR="00FB7915">
        <w:rPr>
          <w:rStyle w:val="FootnoteReference"/>
          <w:rFonts w:ascii="Roboto" w:hAnsi="Roboto" w:cs="Times New Roman"/>
          <w:sz w:val="22"/>
          <w:szCs w:val="22"/>
        </w:rPr>
        <w:footnoteReference w:id="1"/>
      </w:r>
      <w:r>
        <w:rPr>
          <w:rFonts w:ascii="Roboto" w:hAnsi="Roboto" w:cs="Times New Roman"/>
          <w:sz w:val="22"/>
          <w:szCs w:val="22"/>
        </w:rPr>
        <w:t xml:space="preserve"> blocks </w:t>
      </w:r>
      <w:proofErr w:type="spellStart"/>
      <w:r w:rsidR="00FB7915">
        <w:rPr>
          <w:rFonts w:ascii="Roboto" w:hAnsi="Roboto" w:cs="Times New Roman"/>
          <w:sz w:val="22"/>
          <w:szCs w:val="22"/>
        </w:rPr>
        <w:t>i.e</w:t>
      </w:r>
      <w:proofErr w:type="spellEnd"/>
      <w:r w:rsidR="00FB7915">
        <w:rPr>
          <w:rFonts w:ascii="Roboto" w:hAnsi="Roboto" w:cs="Times New Roman"/>
          <w:sz w:val="22"/>
          <w:szCs w:val="22"/>
        </w:rPr>
        <w:t xml:space="preserve"> </w:t>
      </w:r>
      <w:r>
        <w:rPr>
          <w:rFonts w:ascii="Roboto" w:hAnsi="Roboto" w:cs="Times New Roman"/>
          <w:sz w:val="22"/>
          <w:szCs w:val="22"/>
        </w:rPr>
        <w:t>16 units], reusing existing masonry foundations and utilizing wood-latticed walls coated with cured mud construction technique for the walls.</w:t>
      </w:r>
    </w:p>
    <w:p w14:paraId="5D2D115F" w14:textId="37D0D45E" w:rsidR="003C6B96" w:rsidRDefault="00000000">
      <w:pPr>
        <w:numPr>
          <w:ilvl w:val="1"/>
          <w:numId w:val="11"/>
        </w:numPr>
        <w:tabs>
          <w:tab w:val="left" w:pos="720"/>
        </w:tabs>
        <w:spacing w:after="160" w:line="276" w:lineRule="auto"/>
        <w:jc w:val="both"/>
        <w:rPr>
          <w:rFonts w:ascii="Roboto" w:hAnsi="Roboto" w:cs="Times New Roman"/>
          <w:sz w:val="22"/>
          <w:szCs w:val="22"/>
        </w:rPr>
      </w:pPr>
      <w:r>
        <w:rPr>
          <w:rFonts w:ascii="Roboto" w:hAnsi="Roboto" w:cs="Times New Roman"/>
          <w:sz w:val="22"/>
          <w:szCs w:val="22"/>
        </w:rPr>
        <w:t>Upgrade a minimum of 21</w:t>
      </w:r>
      <w:r>
        <w:rPr>
          <w:rFonts w:ascii="Roboto" w:hAnsi="Roboto" w:cs="Times New Roman"/>
          <w:sz w:val="22"/>
          <w:szCs w:val="22"/>
          <w:lang w:val="en-US"/>
        </w:rPr>
        <w:t>(</w:t>
      </w:r>
      <w:proofErr w:type="spellStart"/>
      <w:r w:rsidR="00FB7915">
        <w:rPr>
          <w:rFonts w:ascii="Roboto" w:hAnsi="Roboto" w:cs="Times New Roman"/>
          <w:sz w:val="22"/>
          <w:szCs w:val="22"/>
          <w:lang w:val="en-US"/>
        </w:rPr>
        <w:t>i.e</w:t>
      </w:r>
      <w:proofErr w:type="spellEnd"/>
      <w:r w:rsidR="00FB7915">
        <w:rPr>
          <w:rFonts w:ascii="Roboto" w:hAnsi="Roboto" w:cs="Times New Roman"/>
          <w:sz w:val="22"/>
          <w:szCs w:val="22"/>
          <w:lang w:val="en-US"/>
        </w:rPr>
        <w:t xml:space="preserve"> </w:t>
      </w:r>
      <w:r>
        <w:rPr>
          <w:rFonts w:ascii="Roboto" w:hAnsi="Roboto" w:cs="Times New Roman"/>
          <w:sz w:val="22"/>
          <w:szCs w:val="22"/>
          <w:lang w:val="en-US"/>
        </w:rPr>
        <w:t>84 units)</w:t>
      </w:r>
      <w:r>
        <w:rPr>
          <w:rFonts w:ascii="Roboto" w:hAnsi="Roboto" w:cs="Times New Roman"/>
          <w:sz w:val="22"/>
          <w:szCs w:val="22"/>
        </w:rPr>
        <w:t xml:space="preserve"> selected blocks by replacing the CIS walls with wood-latticed walls coated with cured mud while maintaining the existing roofs. Reusing the dismantled CIS to extend the roof to have verandas, to enhance the usability and comfort of living spaces. The existing and proposed design layout of houses is Annexed with the </w:t>
      </w:r>
      <w:proofErr w:type="spellStart"/>
      <w:r>
        <w:rPr>
          <w:rFonts w:ascii="Roboto" w:hAnsi="Roboto" w:cs="Times New Roman"/>
          <w:sz w:val="22"/>
          <w:szCs w:val="22"/>
        </w:rPr>
        <w:t>ToR</w:t>
      </w:r>
      <w:proofErr w:type="spellEnd"/>
    </w:p>
    <w:p w14:paraId="7FBE26E8" w14:textId="77777777" w:rsidR="003C6B96" w:rsidRDefault="00000000">
      <w:pPr>
        <w:pStyle w:val="ListParagraph"/>
        <w:spacing w:after="160"/>
        <w:jc w:val="both"/>
        <w:rPr>
          <w:rFonts w:ascii="Roboto" w:eastAsia="Times New Roman" w:hAnsi="Roboto" w:cs="Times New Roman"/>
        </w:rPr>
      </w:pPr>
      <w:r>
        <w:rPr>
          <w:rFonts w:ascii="Roboto" w:eastAsia="Times New Roman" w:hAnsi="Roboto" w:cs="Times New Roman"/>
        </w:rPr>
        <w:t xml:space="preserve"> (2) Promote Community Engagement and Skills Development:</w:t>
      </w:r>
    </w:p>
    <w:p w14:paraId="3CE77C88" w14:textId="77777777" w:rsidR="003C6B96" w:rsidRDefault="00000000">
      <w:pPr>
        <w:numPr>
          <w:ilvl w:val="1"/>
          <w:numId w:val="11"/>
        </w:numPr>
        <w:tabs>
          <w:tab w:val="left" w:pos="720"/>
        </w:tabs>
        <w:spacing w:after="160" w:line="276" w:lineRule="auto"/>
        <w:jc w:val="both"/>
        <w:rPr>
          <w:rFonts w:ascii="Roboto" w:hAnsi="Roboto" w:cs="Times New Roman"/>
          <w:sz w:val="22"/>
          <w:szCs w:val="22"/>
        </w:rPr>
      </w:pPr>
      <w:r>
        <w:rPr>
          <w:rFonts w:ascii="Roboto" w:hAnsi="Roboto" w:cs="Times New Roman"/>
          <w:sz w:val="22"/>
          <w:szCs w:val="22"/>
        </w:rPr>
        <w:t>Work closely with the user community on basic shelter upgrade and maintenance skills</w:t>
      </w:r>
    </w:p>
    <w:p w14:paraId="17A136C4" w14:textId="77777777" w:rsidR="003C6B96" w:rsidRDefault="00000000">
      <w:pPr>
        <w:numPr>
          <w:ilvl w:val="1"/>
          <w:numId w:val="11"/>
        </w:numPr>
        <w:tabs>
          <w:tab w:val="left" w:pos="720"/>
        </w:tabs>
        <w:spacing w:after="160" w:line="276" w:lineRule="auto"/>
        <w:jc w:val="both"/>
        <w:rPr>
          <w:rFonts w:ascii="Roboto" w:hAnsi="Roboto" w:cs="Times New Roman"/>
          <w:sz w:val="22"/>
          <w:szCs w:val="22"/>
        </w:rPr>
      </w:pPr>
      <w:r>
        <w:rPr>
          <w:rFonts w:ascii="Roboto" w:hAnsi="Roboto" w:cs="Times New Roman"/>
          <w:sz w:val="22"/>
          <w:szCs w:val="22"/>
        </w:rPr>
        <w:t xml:space="preserve">Engage local </w:t>
      </w:r>
      <w:proofErr w:type="spellStart"/>
      <w:r>
        <w:rPr>
          <w:rFonts w:ascii="Roboto" w:hAnsi="Roboto" w:cs="Times New Roman"/>
          <w:sz w:val="22"/>
          <w:szCs w:val="22"/>
        </w:rPr>
        <w:t>labor</w:t>
      </w:r>
      <w:proofErr w:type="spellEnd"/>
      <w:r>
        <w:rPr>
          <w:rFonts w:ascii="Roboto" w:hAnsi="Roboto" w:cs="Times New Roman"/>
          <w:sz w:val="22"/>
          <w:szCs w:val="22"/>
        </w:rPr>
        <w:t xml:space="preserve"> in the construction and upgrading process, fostering skills transfer, creating a sense of ownership and empowerment within the community.</w:t>
      </w:r>
    </w:p>
    <w:p w14:paraId="1EBEAA03" w14:textId="77777777" w:rsidR="003C6B96" w:rsidRDefault="00000000">
      <w:pPr>
        <w:pStyle w:val="ListParagraph"/>
        <w:numPr>
          <w:ilvl w:val="0"/>
          <w:numId w:val="12"/>
        </w:numPr>
        <w:spacing w:before="120"/>
        <w:jc w:val="both"/>
        <w:rPr>
          <w:rFonts w:ascii="Roboto" w:hAnsi="Roboto" w:cs="Times New Roman"/>
        </w:rPr>
      </w:pPr>
      <w:r>
        <w:rPr>
          <w:rFonts w:ascii="Roboto" w:hAnsi="Roboto" w:cs="Times New Roman"/>
        </w:rPr>
        <w:t>Establish a Model for Future Shelter Upgrades:</w:t>
      </w:r>
    </w:p>
    <w:p w14:paraId="138D0065" w14:textId="77777777" w:rsidR="003C6B96" w:rsidRDefault="00000000">
      <w:pPr>
        <w:numPr>
          <w:ilvl w:val="1"/>
          <w:numId w:val="11"/>
        </w:numPr>
        <w:tabs>
          <w:tab w:val="left" w:pos="720"/>
        </w:tabs>
        <w:spacing w:after="160" w:line="276" w:lineRule="auto"/>
        <w:jc w:val="both"/>
        <w:rPr>
          <w:rFonts w:ascii="Roboto" w:hAnsi="Roboto" w:cs="Times New Roman"/>
          <w:sz w:val="22"/>
          <w:szCs w:val="22"/>
        </w:rPr>
      </w:pPr>
      <w:r>
        <w:rPr>
          <w:rFonts w:ascii="Roboto" w:hAnsi="Roboto" w:cs="Times New Roman"/>
          <w:sz w:val="22"/>
          <w:szCs w:val="22"/>
        </w:rPr>
        <w:t>Ensure close collaboration with UN Habitat office to align the upgrade process with UN Habitat approaches of facilitating community participation at all levels.</w:t>
      </w:r>
    </w:p>
    <w:p w14:paraId="713D5568" w14:textId="77777777" w:rsidR="003C6B96" w:rsidRDefault="00000000">
      <w:pPr>
        <w:numPr>
          <w:ilvl w:val="1"/>
          <w:numId w:val="11"/>
        </w:numPr>
        <w:tabs>
          <w:tab w:val="left" w:pos="720"/>
        </w:tabs>
        <w:spacing w:after="160" w:line="276" w:lineRule="auto"/>
        <w:jc w:val="both"/>
        <w:rPr>
          <w:rFonts w:ascii="Roboto" w:hAnsi="Roboto" w:cs="Times New Roman"/>
          <w:sz w:val="22"/>
          <w:szCs w:val="22"/>
        </w:rPr>
      </w:pPr>
      <w:r>
        <w:rPr>
          <w:rFonts w:ascii="Roboto" w:hAnsi="Roboto" w:cs="Times New Roman"/>
          <w:sz w:val="22"/>
          <w:szCs w:val="22"/>
        </w:rPr>
        <w:t>Prepare a final report on challenges encountered, community feedback and recommendations on the upgrading process and community engagement which can be a lesson-learned for global audience and similar future engagements in the region or beyond, ensuring a sustainable approach to adequate housing for displacement affected and vulnerable populations, contributing to SDG 11, target SDG 11.1 Safe adequate and affordable housing.</w:t>
      </w:r>
    </w:p>
    <w:p w14:paraId="7DE910FA" w14:textId="77777777" w:rsidR="003C6B96" w:rsidRDefault="00000000">
      <w:pPr>
        <w:numPr>
          <w:ilvl w:val="1"/>
          <w:numId w:val="11"/>
        </w:numPr>
        <w:tabs>
          <w:tab w:val="left" w:pos="720"/>
        </w:tabs>
        <w:spacing w:after="160" w:line="276" w:lineRule="auto"/>
        <w:jc w:val="both"/>
        <w:rPr>
          <w:rFonts w:ascii="Roboto" w:hAnsi="Roboto" w:cs="Times New Roman"/>
          <w:sz w:val="22"/>
          <w:szCs w:val="22"/>
        </w:rPr>
      </w:pPr>
      <w:r>
        <w:rPr>
          <w:rFonts w:ascii="Roboto" w:hAnsi="Roboto" w:cs="Times New Roman"/>
          <w:sz w:val="22"/>
          <w:szCs w:val="22"/>
        </w:rPr>
        <w:t>Actively participate in knowledge-sharing sessions organized by UN-Habitat and stakeholders to facilitate scaling up of successful shelter solutions. Activities will include creating briefs and presentations, as well as actively participating in knowledge management sessions with stakeholders involved in durable solutions</w:t>
      </w:r>
    </w:p>
    <w:p w14:paraId="25004141" w14:textId="77777777" w:rsidR="003C6B96" w:rsidRDefault="00000000">
      <w:pPr>
        <w:pStyle w:val="ListParagraph"/>
        <w:numPr>
          <w:ilvl w:val="0"/>
          <w:numId w:val="12"/>
        </w:numPr>
        <w:spacing w:before="120"/>
        <w:jc w:val="both"/>
        <w:rPr>
          <w:rFonts w:ascii="Roboto" w:hAnsi="Roboto" w:cs="Times New Roman"/>
        </w:rPr>
      </w:pPr>
      <w:r>
        <w:rPr>
          <w:rFonts w:ascii="Roboto" w:hAnsi="Roboto" w:cs="Times New Roman"/>
        </w:rPr>
        <w:lastRenderedPageBreak/>
        <w:t>Support Sustainable Living and Climate Change Mitigation:</w:t>
      </w:r>
    </w:p>
    <w:p w14:paraId="15D428FE" w14:textId="77777777" w:rsidR="003C6B96" w:rsidRDefault="00000000">
      <w:pPr>
        <w:numPr>
          <w:ilvl w:val="1"/>
          <w:numId w:val="11"/>
        </w:numPr>
        <w:tabs>
          <w:tab w:val="left" w:pos="720"/>
        </w:tabs>
        <w:spacing w:after="160" w:line="276" w:lineRule="auto"/>
        <w:jc w:val="both"/>
        <w:rPr>
          <w:rFonts w:ascii="Roboto" w:hAnsi="Roboto" w:cs="Times New Roman"/>
          <w:sz w:val="22"/>
          <w:szCs w:val="22"/>
        </w:rPr>
      </w:pPr>
      <w:r>
        <w:rPr>
          <w:rFonts w:ascii="Roboto" w:hAnsi="Roboto" w:cs="Times New Roman"/>
          <w:sz w:val="22"/>
          <w:szCs w:val="22"/>
        </w:rPr>
        <w:t>Using some of the removed CIS and mud construction technique, construct energy saving cook-stoves in the compounds of the selected households.</w:t>
      </w:r>
    </w:p>
    <w:p w14:paraId="60ABA4C5" w14:textId="77777777" w:rsidR="003C6B96" w:rsidRDefault="003C6B96">
      <w:pPr>
        <w:spacing w:line="276" w:lineRule="auto"/>
        <w:jc w:val="both"/>
        <w:rPr>
          <w:rFonts w:ascii="Roboto" w:eastAsia="MS Mincho" w:hAnsi="Roboto" w:cs="Times New Roman"/>
          <w:sz w:val="22"/>
          <w:szCs w:val="22"/>
          <w:lang w:eastAsia="en-US"/>
        </w:rPr>
      </w:pPr>
    </w:p>
    <w:p w14:paraId="33DD0218" w14:textId="77777777" w:rsidR="003C6B96" w:rsidRDefault="00000000">
      <w:pPr>
        <w:widowControl w:val="0"/>
        <w:numPr>
          <w:ilvl w:val="0"/>
          <w:numId w:val="10"/>
        </w:numPr>
        <w:shd w:val="clear" w:color="auto" w:fill="D9D9D9"/>
        <w:tabs>
          <w:tab w:val="left" w:pos="540"/>
        </w:tabs>
        <w:overflowPunct w:val="0"/>
        <w:adjustRightInd w:val="0"/>
        <w:spacing w:line="276" w:lineRule="auto"/>
        <w:ind w:left="900" w:hanging="900"/>
        <w:jc w:val="both"/>
        <w:rPr>
          <w:rFonts w:ascii="Roboto" w:eastAsia="SimSun" w:hAnsi="Roboto" w:cs="Times New Roman"/>
          <w:b/>
          <w:sz w:val="22"/>
          <w:szCs w:val="22"/>
          <w:lang w:val="en-US" w:eastAsia="en-US"/>
        </w:rPr>
      </w:pPr>
      <w:r>
        <w:rPr>
          <w:rFonts w:ascii="Roboto" w:hAnsi="Roboto" w:cs="Times New Roman"/>
          <w:b/>
          <w:kern w:val="28"/>
          <w:sz w:val="22"/>
          <w:szCs w:val="22"/>
          <w:lang w:val="en-US" w:eastAsia="en-US"/>
        </w:rPr>
        <w:t>PROJECT LOCATION/SITE PLAN</w:t>
      </w:r>
      <w:r>
        <w:rPr>
          <w:rFonts w:ascii="Roboto" w:eastAsia="SimSun" w:hAnsi="Roboto" w:cs="Times New Roman"/>
          <w:b/>
          <w:sz w:val="22"/>
          <w:szCs w:val="22"/>
          <w:lang w:val="en-US" w:eastAsia="en-US"/>
        </w:rPr>
        <w:t xml:space="preserve"> </w:t>
      </w:r>
    </w:p>
    <w:p w14:paraId="40A6151B" w14:textId="77777777" w:rsidR="003C6B96" w:rsidRDefault="00000000">
      <w:pPr>
        <w:widowControl w:val="0"/>
        <w:numPr>
          <w:ilvl w:val="0"/>
          <w:numId w:val="13"/>
        </w:numPr>
        <w:overflowPunct w:val="0"/>
        <w:adjustRightInd w:val="0"/>
        <w:spacing w:line="276" w:lineRule="auto"/>
        <w:jc w:val="both"/>
        <w:rPr>
          <w:rFonts w:ascii="Roboto" w:hAnsi="Roboto" w:cs="Times New Roman"/>
          <w:kern w:val="28"/>
          <w:sz w:val="22"/>
          <w:szCs w:val="22"/>
          <w:lang w:val="en-US" w:eastAsia="en-US"/>
        </w:rPr>
      </w:pPr>
      <w:r>
        <w:rPr>
          <w:rFonts w:ascii="Roboto" w:hAnsi="Roboto" w:cs="Times New Roman"/>
          <w:kern w:val="28"/>
          <w:sz w:val="22"/>
          <w:szCs w:val="22"/>
          <w:lang w:val="en-US" w:eastAsia="en-US"/>
        </w:rPr>
        <w:t>General site description</w:t>
      </w:r>
    </w:p>
    <w:p w14:paraId="5EF76C31" w14:textId="77777777" w:rsidR="003C6B96" w:rsidRDefault="003C6B96">
      <w:pPr>
        <w:widowControl w:val="0"/>
        <w:overflowPunct w:val="0"/>
        <w:adjustRightInd w:val="0"/>
        <w:spacing w:line="276" w:lineRule="auto"/>
        <w:ind w:left="745"/>
        <w:jc w:val="both"/>
        <w:rPr>
          <w:rFonts w:ascii="Roboto" w:hAnsi="Roboto" w:cs="Times New Roman"/>
          <w:kern w:val="28"/>
          <w:sz w:val="22"/>
          <w:szCs w:val="22"/>
          <w:lang w:val="en-US" w:eastAsia="en-US"/>
        </w:rPr>
      </w:pPr>
    </w:p>
    <w:p w14:paraId="01F6B054" w14:textId="77777777" w:rsidR="003C6B96" w:rsidRDefault="00000000">
      <w:pPr>
        <w:widowControl w:val="0"/>
        <w:overflowPunct w:val="0"/>
        <w:adjustRightInd w:val="0"/>
        <w:spacing w:line="276" w:lineRule="auto"/>
        <w:ind w:left="745"/>
        <w:jc w:val="both"/>
        <w:rPr>
          <w:rFonts w:ascii="Roboto" w:hAnsi="Roboto" w:cs="Times New Roman"/>
          <w:kern w:val="28"/>
          <w:sz w:val="22"/>
          <w:szCs w:val="22"/>
          <w:lang w:val="en-US" w:eastAsia="en-US"/>
        </w:rPr>
      </w:pPr>
      <w:r>
        <w:rPr>
          <w:rFonts w:ascii="Roboto" w:hAnsi="Roboto" w:cs="Times New Roman"/>
          <w:kern w:val="28"/>
          <w:sz w:val="22"/>
          <w:szCs w:val="22"/>
          <w:lang w:val="en-US" w:eastAsia="en-US"/>
        </w:rPr>
        <w:t xml:space="preserve">The project will be implemented at the existing IDP site in </w:t>
      </w:r>
      <w:proofErr w:type="spellStart"/>
      <w:r>
        <w:rPr>
          <w:rFonts w:ascii="Roboto" w:hAnsi="Roboto" w:cs="Times New Roman"/>
          <w:kern w:val="28"/>
          <w:sz w:val="22"/>
          <w:szCs w:val="22"/>
          <w:lang w:val="en-US" w:eastAsia="en-US"/>
        </w:rPr>
        <w:t>Meisso</w:t>
      </w:r>
      <w:proofErr w:type="spellEnd"/>
      <w:r>
        <w:rPr>
          <w:rFonts w:ascii="Roboto" w:hAnsi="Roboto" w:cs="Times New Roman"/>
          <w:kern w:val="28"/>
          <w:sz w:val="22"/>
          <w:szCs w:val="22"/>
          <w:lang w:val="en-US" w:eastAsia="en-US"/>
        </w:rPr>
        <w:t xml:space="preserve">. </w:t>
      </w:r>
    </w:p>
    <w:p w14:paraId="606F2B78" w14:textId="77777777" w:rsidR="003C6B96" w:rsidRDefault="003C6B96">
      <w:pPr>
        <w:widowControl w:val="0"/>
        <w:overflowPunct w:val="0"/>
        <w:adjustRightInd w:val="0"/>
        <w:spacing w:line="276" w:lineRule="auto"/>
        <w:ind w:left="745"/>
        <w:jc w:val="both"/>
        <w:rPr>
          <w:rFonts w:ascii="Roboto" w:hAnsi="Roboto" w:cs="Times New Roman"/>
          <w:kern w:val="28"/>
          <w:sz w:val="22"/>
          <w:szCs w:val="22"/>
          <w:lang w:val="en-US" w:eastAsia="en-US"/>
        </w:rPr>
      </w:pPr>
    </w:p>
    <w:p w14:paraId="6BF24381" w14:textId="77777777" w:rsidR="003C6B96" w:rsidRDefault="00000000">
      <w:pPr>
        <w:widowControl w:val="0"/>
        <w:overflowPunct w:val="0"/>
        <w:adjustRightInd w:val="0"/>
        <w:spacing w:line="276" w:lineRule="auto"/>
        <w:ind w:left="745"/>
        <w:jc w:val="both"/>
        <w:rPr>
          <w:rFonts w:ascii="Roboto" w:eastAsiaTheme="minorEastAsia" w:hAnsi="Roboto" w:cs="Times New Roman"/>
          <w:kern w:val="28"/>
          <w:sz w:val="22"/>
          <w:szCs w:val="22"/>
          <w:lang w:val="pt-PT" w:eastAsia="ja-JP"/>
        </w:rPr>
      </w:pPr>
      <w:r>
        <w:rPr>
          <w:rFonts w:ascii="Roboto" w:hAnsi="Roboto" w:cs="Times New Roman"/>
          <w:kern w:val="28"/>
          <w:sz w:val="22"/>
          <w:szCs w:val="22"/>
          <w:lang w:val="pt-PT" w:eastAsia="en-US"/>
        </w:rPr>
        <w:t xml:space="preserve">Coordinates: 9° 14'36.6"N 40°45'28.1"E </w:t>
      </w:r>
    </w:p>
    <w:p w14:paraId="504B1600" w14:textId="77777777" w:rsidR="003C6B96" w:rsidRDefault="003C6B96">
      <w:pPr>
        <w:widowControl w:val="0"/>
        <w:overflowPunct w:val="0"/>
        <w:adjustRightInd w:val="0"/>
        <w:spacing w:line="276" w:lineRule="auto"/>
        <w:ind w:left="745"/>
        <w:jc w:val="both"/>
        <w:rPr>
          <w:rFonts w:ascii="Roboto" w:eastAsiaTheme="minorEastAsia" w:hAnsi="Roboto" w:cs="Times New Roman"/>
          <w:kern w:val="28"/>
          <w:sz w:val="22"/>
          <w:szCs w:val="22"/>
          <w:lang w:val="pt-PT" w:eastAsia="ja-JP"/>
        </w:rPr>
      </w:pPr>
    </w:p>
    <w:p w14:paraId="3D6AEBD1" w14:textId="77777777" w:rsidR="003C6B96" w:rsidRDefault="00000000">
      <w:pPr>
        <w:widowControl w:val="0"/>
        <w:overflowPunct w:val="0"/>
        <w:adjustRightInd w:val="0"/>
        <w:spacing w:line="276" w:lineRule="auto"/>
        <w:ind w:left="745"/>
        <w:jc w:val="both"/>
        <w:rPr>
          <w:rFonts w:ascii="Roboto" w:hAnsi="Roboto" w:cs="Times New Roman"/>
          <w:kern w:val="28"/>
          <w:sz w:val="22"/>
          <w:szCs w:val="22"/>
          <w:lang w:val="en-US" w:eastAsia="en-US"/>
        </w:rPr>
      </w:pPr>
      <w:r>
        <w:rPr>
          <w:rFonts w:ascii="Roboto" w:hAnsi="Roboto" w:cs="Times New Roman"/>
          <w:noProof/>
          <w:kern w:val="28"/>
          <w:sz w:val="22"/>
          <w:szCs w:val="22"/>
          <w:lang w:val="en-US" w:eastAsia="en-US"/>
        </w:rPr>
        <w:drawing>
          <wp:inline distT="0" distB="0" distL="0" distR="0" wp14:anchorId="1477294C" wp14:editId="3A77F558">
            <wp:extent cx="3426460" cy="2368550"/>
            <wp:effectExtent l="0" t="0" r="2540" b="0"/>
            <wp:docPr id="464659710" name="Picture 1" descr="A map of a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59710" name="Picture 1" descr="A map of a city"/>
                    <pic:cNvPicPr>
                      <a:picLocks noChangeAspect="1"/>
                    </pic:cNvPicPr>
                  </pic:nvPicPr>
                  <pic:blipFill>
                    <a:blip r:embed="rId8"/>
                    <a:stretch>
                      <a:fillRect/>
                    </a:stretch>
                  </pic:blipFill>
                  <pic:spPr>
                    <a:xfrm>
                      <a:off x="0" y="0"/>
                      <a:ext cx="3440421" cy="2378629"/>
                    </a:xfrm>
                    <a:prstGeom prst="rect">
                      <a:avLst/>
                    </a:prstGeom>
                  </pic:spPr>
                </pic:pic>
              </a:graphicData>
            </a:graphic>
          </wp:inline>
        </w:drawing>
      </w:r>
    </w:p>
    <w:p w14:paraId="22DE8A13" w14:textId="77777777" w:rsidR="003C6B96" w:rsidRDefault="003C6B96">
      <w:pPr>
        <w:widowControl w:val="0"/>
        <w:overflowPunct w:val="0"/>
        <w:adjustRightInd w:val="0"/>
        <w:spacing w:line="276" w:lineRule="auto"/>
        <w:ind w:left="745"/>
        <w:jc w:val="both"/>
        <w:rPr>
          <w:rFonts w:ascii="Roboto" w:hAnsi="Roboto" w:cs="Times New Roman"/>
          <w:kern w:val="28"/>
          <w:sz w:val="22"/>
          <w:szCs w:val="22"/>
          <w:lang w:val="en-US" w:eastAsia="en-US"/>
        </w:rPr>
      </w:pPr>
    </w:p>
    <w:p w14:paraId="34A45120" w14:textId="77777777" w:rsidR="003C6B96" w:rsidRDefault="003C6B96">
      <w:pPr>
        <w:widowControl w:val="0"/>
        <w:overflowPunct w:val="0"/>
        <w:adjustRightInd w:val="0"/>
        <w:spacing w:line="276" w:lineRule="auto"/>
        <w:ind w:left="745"/>
        <w:jc w:val="both"/>
        <w:rPr>
          <w:rFonts w:ascii="Roboto" w:hAnsi="Roboto" w:cs="Times New Roman"/>
          <w:kern w:val="28"/>
          <w:sz w:val="22"/>
          <w:szCs w:val="22"/>
          <w:lang w:val="en-US" w:eastAsia="en-US"/>
        </w:rPr>
      </w:pPr>
    </w:p>
    <w:p w14:paraId="0C705999" w14:textId="77777777" w:rsidR="003C6B96" w:rsidRDefault="00000000">
      <w:pPr>
        <w:widowControl w:val="0"/>
        <w:numPr>
          <w:ilvl w:val="0"/>
          <w:numId w:val="13"/>
        </w:numPr>
        <w:overflowPunct w:val="0"/>
        <w:adjustRightInd w:val="0"/>
        <w:spacing w:line="276" w:lineRule="auto"/>
        <w:jc w:val="both"/>
        <w:rPr>
          <w:rFonts w:ascii="Roboto" w:hAnsi="Roboto" w:cs="Times New Roman"/>
          <w:kern w:val="28"/>
          <w:sz w:val="22"/>
          <w:szCs w:val="22"/>
          <w:lang w:val="en-US" w:eastAsia="en-US"/>
        </w:rPr>
      </w:pPr>
      <w:r>
        <w:rPr>
          <w:rFonts w:ascii="Roboto" w:hAnsi="Roboto" w:cs="Times New Roman"/>
          <w:kern w:val="28"/>
          <w:sz w:val="22"/>
          <w:szCs w:val="22"/>
          <w:lang w:val="en-US" w:eastAsia="en-US"/>
        </w:rPr>
        <w:t>Access and Access Restrictions</w:t>
      </w:r>
    </w:p>
    <w:p w14:paraId="4D29F2C3" w14:textId="4303FAB7" w:rsidR="003C6B96" w:rsidRDefault="00000000">
      <w:pPr>
        <w:widowControl w:val="0"/>
        <w:overflowPunct w:val="0"/>
        <w:adjustRightInd w:val="0"/>
        <w:spacing w:line="276" w:lineRule="auto"/>
        <w:ind w:left="745"/>
        <w:jc w:val="both"/>
        <w:rPr>
          <w:rFonts w:ascii="Roboto" w:hAnsi="Roboto" w:cs="Times New Roman"/>
          <w:kern w:val="28"/>
          <w:sz w:val="22"/>
          <w:szCs w:val="22"/>
          <w:lang w:val="en-US" w:eastAsia="en-US"/>
        </w:rPr>
      </w:pPr>
      <w:r>
        <w:rPr>
          <w:rFonts w:ascii="Roboto" w:hAnsi="Roboto" w:cs="Times New Roman"/>
          <w:kern w:val="28"/>
          <w:sz w:val="22"/>
          <w:szCs w:val="22"/>
          <w:lang w:val="en-US" w:eastAsia="en-US"/>
        </w:rPr>
        <w:t xml:space="preserve">The town and project site </w:t>
      </w:r>
      <w:r w:rsidR="005B3369">
        <w:rPr>
          <w:rFonts w:ascii="Roboto" w:hAnsi="Roboto" w:cs="Times New Roman"/>
          <w:kern w:val="28"/>
          <w:sz w:val="22"/>
          <w:szCs w:val="22"/>
          <w:lang w:val="en-US" w:eastAsia="en-US"/>
        </w:rPr>
        <w:t>are</w:t>
      </w:r>
      <w:r>
        <w:rPr>
          <w:rFonts w:ascii="Roboto" w:hAnsi="Roboto" w:cs="Times New Roman"/>
          <w:kern w:val="28"/>
          <w:sz w:val="22"/>
          <w:szCs w:val="22"/>
          <w:lang w:val="en-US" w:eastAsia="en-US"/>
        </w:rPr>
        <w:t xml:space="preserve"> free from any access restrictions.</w:t>
      </w:r>
    </w:p>
    <w:p w14:paraId="5D52F4CF" w14:textId="77777777" w:rsidR="003C6B96" w:rsidRDefault="00000000">
      <w:pPr>
        <w:widowControl w:val="0"/>
        <w:overflowPunct w:val="0"/>
        <w:adjustRightInd w:val="0"/>
        <w:spacing w:line="276" w:lineRule="auto"/>
        <w:ind w:left="745"/>
        <w:jc w:val="both"/>
        <w:rPr>
          <w:rFonts w:ascii="Roboto" w:hAnsi="Roboto" w:cs="Times New Roman"/>
          <w:kern w:val="28"/>
          <w:sz w:val="22"/>
          <w:szCs w:val="22"/>
          <w:lang w:val="en-US" w:eastAsia="en-US"/>
        </w:rPr>
      </w:pPr>
      <w:r>
        <w:rPr>
          <w:rFonts w:ascii="Roboto" w:hAnsi="Roboto" w:cs="Times New Roman"/>
          <w:kern w:val="28"/>
          <w:sz w:val="22"/>
          <w:szCs w:val="22"/>
          <w:lang w:val="en-US" w:eastAsia="en-US"/>
        </w:rPr>
        <w:t xml:space="preserve">  </w:t>
      </w:r>
    </w:p>
    <w:p w14:paraId="52869E76" w14:textId="77777777" w:rsidR="003C6B96" w:rsidRDefault="00000000">
      <w:pPr>
        <w:widowControl w:val="0"/>
        <w:numPr>
          <w:ilvl w:val="0"/>
          <w:numId w:val="13"/>
        </w:numPr>
        <w:overflowPunct w:val="0"/>
        <w:adjustRightInd w:val="0"/>
        <w:spacing w:line="276" w:lineRule="auto"/>
        <w:jc w:val="both"/>
        <w:rPr>
          <w:rFonts w:ascii="Roboto" w:hAnsi="Roboto" w:cs="Times New Roman"/>
          <w:kern w:val="28"/>
          <w:sz w:val="22"/>
          <w:szCs w:val="22"/>
          <w:lang w:val="en-US" w:eastAsia="en-US"/>
        </w:rPr>
      </w:pPr>
      <w:r>
        <w:rPr>
          <w:rFonts w:ascii="Roboto" w:hAnsi="Roboto" w:cs="Times New Roman"/>
          <w:kern w:val="28"/>
          <w:sz w:val="22"/>
          <w:szCs w:val="22"/>
          <w:lang w:val="en-US" w:eastAsia="en-US"/>
        </w:rPr>
        <w:t xml:space="preserve">Site security  </w:t>
      </w:r>
    </w:p>
    <w:p w14:paraId="6D2A8FBF" w14:textId="77777777" w:rsidR="003C6B96" w:rsidRDefault="00000000">
      <w:pPr>
        <w:widowControl w:val="0"/>
        <w:overflowPunct w:val="0"/>
        <w:adjustRightInd w:val="0"/>
        <w:spacing w:line="276" w:lineRule="auto"/>
        <w:ind w:left="745"/>
        <w:jc w:val="both"/>
        <w:rPr>
          <w:rFonts w:ascii="Roboto" w:hAnsi="Roboto" w:cs="Times New Roman"/>
          <w:kern w:val="28"/>
          <w:sz w:val="22"/>
          <w:szCs w:val="22"/>
          <w:lang w:val="en-US" w:eastAsia="en-US"/>
        </w:rPr>
      </w:pPr>
      <w:r>
        <w:rPr>
          <w:rFonts w:ascii="Roboto" w:hAnsi="Roboto" w:cs="Times New Roman"/>
          <w:kern w:val="28"/>
          <w:sz w:val="22"/>
          <w:szCs w:val="22"/>
          <w:lang w:val="en-US" w:eastAsia="en-US"/>
        </w:rPr>
        <w:t>Site security for procured materials can be achieved by hiring security guards.</w:t>
      </w:r>
    </w:p>
    <w:p w14:paraId="51CAC2ED" w14:textId="77777777" w:rsidR="003C6B96" w:rsidRDefault="00000000">
      <w:pPr>
        <w:widowControl w:val="0"/>
        <w:overflowPunct w:val="0"/>
        <w:adjustRightInd w:val="0"/>
        <w:spacing w:line="276" w:lineRule="auto"/>
        <w:ind w:left="745"/>
        <w:jc w:val="both"/>
        <w:rPr>
          <w:rFonts w:ascii="Roboto" w:hAnsi="Roboto" w:cs="Times New Roman"/>
          <w:color w:val="0000FF"/>
          <w:kern w:val="28"/>
          <w:sz w:val="22"/>
          <w:szCs w:val="22"/>
          <w:lang w:val="en-US" w:eastAsia="en-US"/>
        </w:rPr>
      </w:pPr>
      <w:r>
        <w:rPr>
          <w:rFonts w:ascii="Roboto" w:hAnsi="Roboto" w:cs="Times New Roman"/>
          <w:color w:val="0000FF"/>
          <w:kern w:val="28"/>
          <w:sz w:val="22"/>
          <w:szCs w:val="22"/>
          <w:lang w:val="en-US" w:eastAsia="en-US"/>
        </w:rPr>
        <w:t xml:space="preserve"> </w:t>
      </w:r>
    </w:p>
    <w:p w14:paraId="53194B8C" w14:textId="77777777" w:rsidR="003C6B96" w:rsidRDefault="00000000">
      <w:pPr>
        <w:widowControl w:val="0"/>
        <w:numPr>
          <w:ilvl w:val="0"/>
          <w:numId w:val="10"/>
        </w:numPr>
        <w:shd w:val="clear" w:color="auto" w:fill="D9D9D9"/>
        <w:tabs>
          <w:tab w:val="left" w:pos="540"/>
        </w:tabs>
        <w:overflowPunct w:val="0"/>
        <w:adjustRightInd w:val="0"/>
        <w:spacing w:line="276" w:lineRule="auto"/>
        <w:ind w:left="900" w:hanging="900"/>
        <w:jc w:val="both"/>
        <w:rPr>
          <w:rFonts w:ascii="Roboto" w:eastAsia="SimSun" w:hAnsi="Roboto" w:cs="Times New Roman"/>
          <w:b/>
          <w:sz w:val="22"/>
          <w:szCs w:val="22"/>
          <w:lang w:val="en-US" w:eastAsia="en-US"/>
        </w:rPr>
      </w:pPr>
      <w:r>
        <w:rPr>
          <w:rFonts w:ascii="Roboto" w:hAnsi="Roboto" w:cs="Times New Roman"/>
          <w:b/>
          <w:bCs/>
          <w:sz w:val="22"/>
          <w:szCs w:val="22"/>
        </w:rPr>
        <w:t>REQUIREMENTS</w:t>
      </w:r>
      <w:r>
        <w:rPr>
          <w:rFonts w:ascii="Roboto" w:eastAsia="SimSun" w:hAnsi="Roboto" w:cs="Times New Roman"/>
          <w:b/>
          <w:sz w:val="22"/>
          <w:szCs w:val="22"/>
          <w:lang w:val="en-US" w:eastAsia="en-US"/>
        </w:rPr>
        <w:t xml:space="preserve"> / SCOPE OF WORK    </w:t>
      </w:r>
    </w:p>
    <w:p w14:paraId="0C740BC2" w14:textId="77777777" w:rsidR="003C6B96" w:rsidRDefault="003C6B96">
      <w:pPr>
        <w:tabs>
          <w:tab w:val="right" w:leader="dot" w:pos="8640"/>
        </w:tabs>
        <w:suppressAutoHyphens/>
        <w:spacing w:line="276" w:lineRule="auto"/>
        <w:jc w:val="both"/>
        <w:rPr>
          <w:rFonts w:ascii="Roboto" w:hAnsi="Roboto" w:cs="Times New Roman"/>
          <w:b/>
          <w:bCs/>
          <w:spacing w:val="-2"/>
          <w:sz w:val="22"/>
          <w:szCs w:val="22"/>
          <w:lang w:eastAsia="en-US"/>
        </w:rPr>
      </w:pPr>
    </w:p>
    <w:p w14:paraId="5AF3D968" w14:textId="77777777" w:rsidR="003C6B96" w:rsidRDefault="00000000">
      <w:pPr>
        <w:tabs>
          <w:tab w:val="right" w:leader="dot" w:pos="8640"/>
        </w:tabs>
        <w:suppressAutoHyphens/>
        <w:spacing w:line="276" w:lineRule="auto"/>
        <w:jc w:val="both"/>
        <w:rPr>
          <w:rFonts w:ascii="Roboto" w:hAnsi="Roboto" w:cs="Times New Roman"/>
          <w:b/>
          <w:bCs/>
          <w:spacing w:val="-2"/>
          <w:sz w:val="22"/>
          <w:szCs w:val="22"/>
          <w:shd w:val="clear" w:color="auto" w:fill="D9D9D9" w:themeFill="background1" w:themeFillShade="D9"/>
          <w:lang w:eastAsia="en-US"/>
        </w:rPr>
      </w:pPr>
      <w:r>
        <w:rPr>
          <w:rFonts w:ascii="Roboto" w:hAnsi="Roboto" w:cs="Times New Roman"/>
          <w:b/>
          <w:bCs/>
          <w:spacing w:val="-2"/>
          <w:sz w:val="22"/>
          <w:szCs w:val="22"/>
          <w:shd w:val="clear" w:color="auto" w:fill="D9D9D9" w:themeFill="background1" w:themeFillShade="D9"/>
          <w:lang w:eastAsia="en-US"/>
        </w:rPr>
        <w:t xml:space="preserve">4.1 Summary of Requirements </w:t>
      </w:r>
    </w:p>
    <w:p w14:paraId="791BE9A5" w14:textId="77777777" w:rsidR="003C6B96" w:rsidRDefault="003C6B96">
      <w:pPr>
        <w:tabs>
          <w:tab w:val="right" w:leader="dot" w:pos="8640"/>
        </w:tabs>
        <w:suppressAutoHyphens/>
        <w:spacing w:line="276" w:lineRule="auto"/>
        <w:jc w:val="both"/>
        <w:rPr>
          <w:rFonts w:ascii="Roboto" w:hAnsi="Roboto" w:cs="Times New Roman"/>
          <w:b/>
          <w:bCs/>
          <w:color w:val="FF0000"/>
          <w:spacing w:val="-2"/>
          <w:sz w:val="22"/>
          <w:szCs w:val="22"/>
          <w:lang w:eastAsia="en-US"/>
        </w:rPr>
      </w:pPr>
    </w:p>
    <w:p w14:paraId="57E85301" w14:textId="77777777" w:rsidR="003C6B96" w:rsidRDefault="00000000">
      <w:pPr>
        <w:tabs>
          <w:tab w:val="right" w:leader="dot" w:pos="8640"/>
        </w:tabs>
        <w:suppressAutoHyphens/>
        <w:spacing w:line="276" w:lineRule="auto"/>
        <w:ind w:left="720" w:hanging="720"/>
        <w:jc w:val="both"/>
        <w:rPr>
          <w:rFonts w:ascii="Roboto" w:hAnsi="Roboto" w:cs="Times New Roman"/>
          <w:kern w:val="28"/>
          <w:sz w:val="22"/>
          <w:szCs w:val="22"/>
          <w:lang w:val="en-US" w:eastAsia="en-US"/>
        </w:rPr>
      </w:pPr>
      <w:r>
        <w:rPr>
          <w:rFonts w:ascii="Roboto" w:hAnsi="Roboto" w:cs="Times New Roman"/>
          <w:bCs/>
          <w:spacing w:val="-2"/>
          <w:sz w:val="22"/>
          <w:szCs w:val="22"/>
          <w:lang w:eastAsia="en-US"/>
        </w:rPr>
        <w:t xml:space="preserve">UN </w:t>
      </w:r>
      <w:r>
        <w:rPr>
          <w:rFonts w:ascii="Roboto" w:hAnsi="Roboto" w:cs="Times New Roman"/>
          <w:kern w:val="28"/>
          <w:sz w:val="22"/>
          <w:szCs w:val="22"/>
          <w:lang w:val="en-US" w:eastAsia="en-US"/>
        </w:rPr>
        <w:t>Habitat requirements from the implementing partner are comprised of the following:</w:t>
      </w:r>
    </w:p>
    <w:p w14:paraId="0D212A8F" w14:textId="77777777" w:rsidR="003C6B96" w:rsidRDefault="003C6B96">
      <w:pPr>
        <w:tabs>
          <w:tab w:val="right" w:leader="dot" w:pos="8640"/>
        </w:tabs>
        <w:suppressAutoHyphens/>
        <w:spacing w:line="276" w:lineRule="auto"/>
        <w:ind w:left="720" w:hanging="720"/>
        <w:jc w:val="both"/>
        <w:rPr>
          <w:rFonts w:ascii="Roboto" w:hAnsi="Roboto" w:cs="Times New Roman"/>
          <w:kern w:val="28"/>
          <w:sz w:val="22"/>
          <w:szCs w:val="22"/>
          <w:lang w:val="en-US" w:eastAsia="en-US"/>
        </w:rPr>
      </w:pPr>
    </w:p>
    <w:p w14:paraId="31C39D95" w14:textId="77777777" w:rsidR="003C6B96" w:rsidRDefault="00000000">
      <w:pPr>
        <w:pStyle w:val="ListParagraph"/>
        <w:numPr>
          <w:ilvl w:val="0"/>
          <w:numId w:val="14"/>
        </w:numPr>
        <w:spacing w:after="160"/>
        <w:jc w:val="both"/>
        <w:rPr>
          <w:rFonts w:ascii="Roboto" w:eastAsia="Times New Roman" w:hAnsi="Roboto" w:cs="Times New Roman"/>
          <w:b/>
          <w:bCs/>
          <w:kern w:val="28"/>
          <w:lang w:val="en-US" w:eastAsia="en-US"/>
        </w:rPr>
      </w:pPr>
      <w:r>
        <w:rPr>
          <w:rFonts w:ascii="Roboto" w:eastAsia="Times New Roman" w:hAnsi="Roboto" w:cs="Times New Roman"/>
          <w:b/>
          <w:bCs/>
          <w:kern w:val="28"/>
          <w:lang w:val="en-US" w:eastAsia="en-US"/>
        </w:rPr>
        <w:t>Project Planning and Mobilization</w:t>
      </w:r>
    </w:p>
    <w:p w14:paraId="388121EA" w14:textId="77777777" w:rsidR="003C6B96" w:rsidRDefault="00000000">
      <w:pPr>
        <w:numPr>
          <w:ilvl w:val="0"/>
          <w:numId w:val="15"/>
        </w:numPr>
        <w:tabs>
          <w:tab w:val="left" w:pos="720"/>
        </w:tabs>
        <w:spacing w:after="160" w:line="276" w:lineRule="auto"/>
        <w:jc w:val="both"/>
        <w:rPr>
          <w:rFonts w:ascii="Roboto" w:hAnsi="Roboto" w:cs="Times New Roman"/>
          <w:kern w:val="28"/>
          <w:sz w:val="22"/>
          <w:szCs w:val="22"/>
          <w:lang w:val="en-US" w:eastAsia="en-US"/>
        </w:rPr>
      </w:pPr>
      <w:r>
        <w:rPr>
          <w:rFonts w:ascii="Roboto" w:hAnsi="Roboto" w:cs="Times New Roman"/>
          <w:kern w:val="28"/>
          <w:sz w:val="22"/>
          <w:szCs w:val="22"/>
          <w:lang w:val="en-US" w:eastAsia="en-US"/>
        </w:rPr>
        <w:t>Develop and submit a comprehensive project implementation (inception) plan detailing:</w:t>
      </w:r>
    </w:p>
    <w:p w14:paraId="4CFEDE1B" w14:textId="77777777" w:rsidR="003C6B96" w:rsidRDefault="00000000">
      <w:pPr>
        <w:numPr>
          <w:ilvl w:val="1"/>
          <w:numId w:val="16"/>
        </w:numPr>
        <w:spacing w:after="46" w:line="276" w:lineRule="auto"/>
        <w:jc w:val="both"/>
        <w:rPr>
          <w:rFonts w:ascii="Roboto" w:hAnsi="Roboto" w:cs="Times New Roman"/>
          <w:kern w:val="28"/>
          <w:sz w:val="22"/>
          <w:szCs w:val="22"/>
          <w:lang w:val="en-US" w:eastAsia="en-US"/>
        </w:rPr>
      </w:pPr>
      <w:r>
        <w:rPr>
          <w:rFonts w:ascii="Roboto" w:hAnsi="Roboto" w:cs="Times New Roman"/>
          <w:kern w:val="28"/>
          <w:sz w:val="22"/>
          <w:szCs w:val="22"/>
          <w:lang w:val="en-US" w:eastAsia="en-US"/>
        </w:rPr>
        <w:t>Material sourcing, Construction upgrade methodologies and strategies to complete the project on time.</w:t>
      </w:r>
    </w:p>
    <w:p w14:paraId="689B9250" w14:textId="77777777" w:rsidR="003C6B96" w:rsidRDefault="00000000">
      <w:pPr>
        <w:numPr>
          <w:ilvl w:val="1"/>
          <w:numId w:val="16"/>
        </w:numPr>
        <w:spacing w:after="46" w:line="276" w:lineRule="auto"/>
        <w:jc w:val="both"/>
        <w:rPr>
          <w:rFonts w:ascii="Roboto" w:hAnsi="Roboto" w:cs="Times New Roman"/>
          <w:kern w:val="28"/>
          <w:sz w:val="22"/>
          <w:szCs w:val="22"/>
          <w:lang w:val="en-US" w:eastAsia="en-US"/>
        </w:rPr>
      </w:pPr>
      <w:r>
        <w:rPr>
          <w:rFonts w:ascii="Roboto" w:hAnsi="Roboto" w:cs="Times New Roman"/>
          <w:kern w:val="28"/>
          <w:sz w:val="22"/>
          <w:szCs w:val="22"/>
          <w:lang w:val="en-US" w:eastAsia="en-US"/>
        </w:rPr>
        <w:t>Timeline and milestones for each phase of construction.</w:t>
      </w:r>
    </w:p>
    <w:p w14:paraId="33490578" w14:textId="77777777" w:rsidR="003C6B96" w:rsidRDefault="00000000">
      <w:pPr>
        <w:numPr>
          <w:ilvl w:val="1"/>
          <w:numId w:val="16"/>
        </w:numPr>
        <w:spacing w:after="46" w:line="276" w:lineRule="auto"/>
        <w:jc w:val="both"/>
        <w:rPr>
          <w:rFonts w:ascii="Roboto" w:hAnsi="Roboto" w:cs="Times New Roman"/>
          <w:kern w:val="28"/>
          <w:sz w:val="22"/>
          <w:szCs w:val="22"/>
          <w:lang w:val="en-US" w:eastAsia="en-US"/>
        </w:rPr>
      </w:pPr>
      <w:r>
        <w:rPr>
          <w:rFonts w:ascii="Roboto" w:hAnsi="Roboto" w:cs="Times New Roman"/>
          <w:kern w:val="28"/>
          <w:sz w:val="22"/>
          <w:szCs w:val="22"/>
          <w:lang w:val="en-US" w:eastAsia="en-US"/>
        </w:rPr>
        <w:lastRenderedPageBreak/>
        <w:t>Resource allocation, including labor, materials, and equipment.</w:t>
      </w:r>
    </w:p>
    <w:p w14:paraId="1363907B" w14:textId="77777777" w:rsidR="003C6B96" w:rsidRDefault="00000000">
      <w:pPr>
        <w:numPr>
          <w:ilvl w:val="1"/>
          <w:numId w:val="16"/>
        </w:numPr>
        <w:spacing w:after="46" w:line="276" w:lineRule="auto"/>
        <w:jc w:val="both"/>
        <w:rPr>
          <w:rFonts w:ascii="Roboto" w:hAnsi="Roboto" w:cs="Times New Roman"/>
          <w:kern w:val="28"/>
          <w:sz w:val="22"/>
          <w:szCs w:val="22"/>
          <w:lang w:val="en-US" w:eastAsia="en-US"/>
        </w:rPr>
      </w:pPr>
      <w:r>
        <w:rPr>
          <w:rFonts w:ascii="Roboto" w:hAnsi="Roboto" w:cs="Times New Roman"/>
          <w:kern w:val="28"/>
          <w:sz w:val="22"/>
          <w:szCs w:val="22"/>
          <w:lang w:val="en-US" w:eastAsia="en-US"/>
        </w:rPr>
        <w:t>Risk management plans to identify and mitigate potential project risks [from partner’s angle]</w:t>
      </w:r>
    </w:p>
    <w:p w14:paraId="6DAA87E3" w14:textId="77777777" w:rsidR="003C6B96" w:rsidRDefault="00000000">
      <w:pPr>
        <w:numPr>
          <w:ilvl w:val="1"/>
          <w:numId w:val="16"/>
        </w:numPr>
        <w:spacing w:after="46" w:line="276" w:lineRule="auto"/>
        <w:jc w:val="both"/>
        <w:rPr>
          <w:rFonts w:ascii="Roboto" w:hAnsi="Roboto" w:cs="Times New Roman"/>
          <w:kern w:val="28"/>
          <w:sz w:val="22"/>
          <w:szCs w:val="22"/>
          <w:lang w:val="en-US" w:eastAsia="en-US"/>
        </w:rPr>
      </w:pPr>
      <w:r>
        <w:rPr>
          <w:rFonts w:ascii="Roboto" w:hAnsi="Roboto" w:cs="Times New Roman"/>
          <w:kern w:val="28"/>
          <w:sz w:val="22"/>
          <w:szCs w:val="22"/>
          <w:lang w:val="en-US" w:eastAsia="en-US"/>
        </w:rPr>
        <w:t>Procurement plan for sourcing locally available materials</w:t>
      </w:r>
    </w:p>
    <w:p w14:paraId="422BFB10" w14:textId="77777777" w:rsidR="003C6B96" w:rsidRDefault="00000000">
      <w:pPr>
        <w:numPr>
          <w:ilvl w:val="1"/>
          <w:numId w:val="16"/>
        </w:numPr>
        <w:spacing w:after="46" w:line="276" w:lineRule="auto"/>
        <w:jc w:val="both"/>
        <w:rPr>
          <w:rFonts w:ascii="Roboto" w:hAnsi="Roboto" w:cs="Times New Roman"/>
          <w:kern w:val="28"/>
          <w:sz w:val="22"/>
          <w:szCs w:val="22"/>
          <w:lang w:val="en-US" w:eastAsia="en-US"/>
        </w:rPr>
      </w:pPr>
      <w:r>
        <w:rPr>
          <w:rFonts w:ascii="Roboto" w:hAnsi="Roboto" w:cs="Times New Roman"/>
          <w:kern w:val="28"/>
          <w:sz w:val="22"/>
          <w:szCs w:val="22"/>
          <w:lang w:val="en-US" w:eastAsia="en-US"/>
        </w:rPr>
        <w:t>Plans to conduct community engagement sessions, involve local stakeholders and beneficiaries in the project’s objectives, timelines, and expected outcomes.</w:t>
      </w:r>
    </w:p>
    <w:p w14:paraId="352EFB92" w14:textId="77777777" w:rsidR="003C6B96" w:rsidRDefault="00000000">
      <w:pPr>
        <w:pStyle w:val="ListParagraph"/>
        <w:numPr>
          <w:ilvl w:val="0"/>
          <w:numId w:val="14"/>
        </w:numPr>
        <w:spacing w:before="120" w:after="120"/>
        <w:jc w:val="both"/>
        <w:rPr>
          <w:rFonts w:ascii="Roboto" w:eastAsia="Times New Roman" w:hAnsi="Roboto" w:cs="Times New Roman"/>
          <w:b/>
          <w:bCs/>
          <w:kern w:val="28"/>
          <w:lang w:val="en-US" w:eastAsia="en-US"/>
        </w:rPr>
      </w:pPr>
      <w:r>
        <w:rPr>
          <w:rFonts w:ascii="Roboto" w:eastAsia="Times New Roman" w:hAnsi="Roboto" w:cs="Times New Roman"/>
          <w:b/>
          <w:bCs/>
          <w:kern w:val="28"/>
          <w:lang w:val="en-US" w:eastAsia="en-US"/>
        </w:rPr>
        <w:t>Site Preparation and Setup</w:t>
      </w:r>
    </w:p>
    <w:p w14:paraId="6675EEF9" w14:textId="77777777" w:rsidR="003C6B96" w:rsidRDefault="00000000">
      <w:pPr>
        <w:numPr>
          <w:ilvl w:val="1"/>
          <w:numId w:val="16"/>
        </w:numPr>
        <w:spacing w:after="46" w:line="276" w:lineRule="auto"/>
        <w:jc w:val="both"/>
        <w:rPr>
          <w:rFonts w:ascii="Roboto" w:hAnsi="Roboto" w:cs="Times New Roman"/>
          <w:kern w:val="28"/>
          <w:sz w:val="22"/>
          <w:szCs w:val="22"/>
          <w:lang w:val="en-US" w:eastAsia="en-US"/>
        </w:rPr>
      </w:pPr>
      <w:r>
        <w:rPr>
          <w:rFonts w:ascii="Roboto" w:hAnsi="Roboto" w:cs="Times New Roman"/>
          <w:kern w:val="28"/>
          <w:sz w:val="22"/>
          <w:szCs w:val="22"/>
          <w:lang w:val="en-US" w:eastAsia="en-US"/>
        </w:rPr>
        <w:t>Engagement with the community, including with women, for participation in the project with varied levels of skill (newly trained or acquired in the past)</w:t>
      </w:r>
    </w:p>
    <w:p w14:paraId="555DA59D" w14:textId="77777777" w:rsidR="003C6B96" w:rsidRDefault="00000000">
      <w:pPr>
        <w:numPr>
          <w:ilvl w:val="1"/>
          <w:numId w:val="16"/>
        </w:numPr>
        <w:spacing w:after="46" w:line="276" w:lineRule="auto"/>
        <w:jc w:val="both"/>
        <w:rPr>
          <w:rFonts w:ascii="Roboto" w:hAnsi="Roboto" w:cs="Times New Roman"/>
          <w:kern w:val="28"/>
          <w:sz w:val="22"/>
          <w:szCs w:val="22"/>
          <w:lang w:val="en-US" w:eastAsia="en-US"/>
        </w:rPr>
      </w:pPr>
      <w:r>
        <w:rPr>
          <w:rFonts w:ascii="Roboto" w:hAnsi="Roboto" w:cs="Times New Roman"/>
          <w:kern w:val="28"/>
          <w:sz w:val="22"/>
          <w:szCs w:val="22"/>
          <w:lang w:val="en-US" w:eastAsia="en-US"/>
        </w:rPr>
        <w:t>Provide on-the-job training to selected community members and local workers on construction techniques.</w:t>
      </w:r>
    </w:p>
    <w:p w14:paraId="49F9CBC5" w14:textId="77777777" w:rsidR="003C6B96" w:rsidRDefault="00000000">
      <w:pPr>
        <w:numPr>
          <w:ilvl w:val="1"/>
          <w:numId w:val="16"/>
        </w:numPr>
        <w:spacing w:after="46" w:line="276" w:lineRule="auto"/>
        <w:jc w:val="both"/>
        <w:rPr>
          <w:rFonts w:ascii="Roboto" w:hAnsi="Roboto" w:cs="Times New Roman"/>
          <w:kern w:val="28"/>
          <w:sz w:val="22"/>
          <w:szCs w:val="22"/>
          <w:lang w:val="en-US" w:eastAsia="en-US"/>
        </w:rPr>
      </w:pPr>
      <w:r>
        <w:rPr>
          <w:rFonts w:ascii="Roboto" w:hAnsi="Roboto" w:cs="Times New Roman"/>
          <w:kern w:val="28"/>
          <w:sz w:val="22"/>
          <w:szCs w:val="22"/>
          <w:lang w:val="en-US" w:eastAsia="en-US"/>
        </w:rPr>
        <w:t xml:space="preserve">Make provision for temporary shelter for the households [using tarps and dismantled CIS] while their block is being upgraded. </w:t>
      </w:r>
    </w:p>
    <w:p w14:paraId="04A76C1A" w14:textId="77777777" w:rsidR="003C6B96" w:rsidRDefault="00000000">
      <w:pPr>
        <w:numPr>
          <w:ilvl w:val="1"/>
          <w:numId w:val="16"/>
        </w:numPr>
        <w:spacing w:after="46" w:line="276" w:lineRule="auto"/>
        <w:jc w:val="both"/>
        <w:rPr>
          <w:rFonts w:ascii="Roboto" w:hAnsi="Roboto" w:cs="Times New Roman"/>
          <w:kern w:val="28"/>
          <w:sz w:val="22"/>
          <w:szCs w:val="22"/>
          <w:lang w:val="en-US" w:eastAsia="en-US"/>
        </w:rPr>
      </w:pPr>
      <w:r>
        <w:rPr>
          <w:rFonts w:ascii="Roboto" w:hAnsi="Roboto" w:cs="Times New Roman"/>
          <w:kern w:val="28"/>
          <w:sz w:val="22"/>
          <w:szCs w:val="22"/>
          <w:lang w:val="en-US" w:eastAsia="en-US"/>
        </w:rPr>
        <w:t>Set up working perimeters, including construction of temporary storage for materials and tools at a location that does not disrupt the daily free movement of the community</w:t>
      </w:r>
    </w:p>
    <w:p w14:paraId="40EAB9E9" w14:textId="77777777" w:rsidR="003C6B96" w:rsidRDefault="00000000">
      <w:pPr>
        <w:pStyle w:val="ListParagraph"/>
        <w:numPr>
          <w:ilvl w:val="0"/>
          <w:numId w:val="14"/>
        </w:numPr>
        <w:spacing w:before="120" w:after="120"/>
        <w:contextualSpacing w:val="0"/>
        <w:jc w:val="both"/>
        <w:rPr>
          <w:rFonts w:ascii="Roboto" w:hAnsi="Roboto" w:cs="Times New Roman"/>
          <w:b/>
          <w:bCs/>
          <w:kern w:val="28"/>
          <w:lang w:val="en-US" w:eastAsia="en-US"/>
        </w:rPr>
      </w:pPr>
      <w:r>
        <w:rPr>
          <w:rFonts w:ascii="Roboto" w:hAnsi="Roboto" w:cs="Times New Roman"/>
          <w:b/>
          <w:bCs/>
          <w:kern w:val="28"/>
          <w:lang w:val="en-US" w:eastAsia="en-US"/>
        </w:rPr>
        <w:t xml:space="preserve">Upgrading existing housing blocks built with CIS external and partition walls </w:t>
      </w:r>
    </w:p>
    <w:p w14:paraId="07EAF36B" w14:textId="77777777" w:rsidR="003C6B96" w:rsidRDefault="00000000">
      <w:pPr>
        <w:pStyle w:val="ListParagraph"/>
        <w:ind w:left="1440"/>
        <w:jc w:val="both"/>
        <w:rPr>
          <w:rFonts w:ascii="Roboto" w:hAnsi="Roboto" w:cs="Times New Roman"/>
          <w:kern w:val="28"/>
          <w:lang w:val="en-US" w:eastAsia="en-US"/>
        </w:rPr>
      </w:pPr>
      <w:r>
        <w:rPr>
          <w:rFonts w:ascii="Roboto" w:hAnsi="Roboto" w:cs="Times New Roman"/>
          <w:kern w:val="28"/>
          <w:lang w:val="en-US" w:eastAsia="en-US"/>
        </w:rPr>
        <w:t>The housing blocks require different levels of upgrading based on their current conditions. The types of houses include:</w:t>
      </w:r>
    </w:p>
    <w:tbl>
      <w:tblPr>
        <w:tblStyle w:val="TableGrid3"/>
        <w:tblW w:w="8910" w:type="dxa"/>
        <w:tblInd w:w="625" w:type="dxa"/>
        <w:tblLook w:val="04A0" w:firstRow="1" w:lastRow="0" w:firstColumn="1" w:lastColumn="0" w:noHBand="0" w:noVBand="1"/>
      </w:tblPr>
      <w:tblGrid>
        <w:gridCol w:w="630"/>
        <w:gridCol w:w="5220"/>
        <w:gridCol w:w="3060"/>
      </w:tblGrid>
      <w:tr w:rsidR="003C6B96" w14:paraId="4E598EC3" w14:textId="77777777">
        <w:trPr>
          <w:tblHeader/>
        </w:trPr>
        <w:tc>
          <w:tcPr>
            <w:tcW w:w="630" w:type="dxa"/>
            <w:shd w:val="clear" w:color="auto" w:fill="D9D9D9"/>
            <w:vAlign w:val="center"/>
          </w:tcPr>
          <w:p w14:paraId="3F13F319" w14:textId="77777777" w:rsidR="003C6B96" w:rsidRDefault="00000000">
            <w:pPr>
              <w:tabs>
                <w:tab w:val="right" w:leader="dot" w:pos="8640"/>
              </w:tabs>
              <w:suppressAutoHyphens/>
              <w:spacing w:line="276" w:lineRule="auto"/>
              <w:jc w:val="both"/>
              <w:rPr>
                <w:rFonts w:ascii="Roboto" w:hAnsi="Roboto" w:cs="Times New Roman"/>
                <w:b/>
                <w:bCs/>
                <w:spacing w:val="-2"/>
                <w:sz w:val="22"/>
                <w:szCs w:val="22"/>
              </w:rPr>
            </w:pPr>
            <w:r>
              <w:rPr>
                <w:rFonts w:ascii="Roboto" w:hAnsi="Roboto" w:cs="Times New Roman"/>
                <w:b/>
                <w:iCs/>
                <w:spacing w:val="-2"/>
                <w:sz w:val="22"/>
                <w:szCs w:val="22"/>
              </w:rPr>
              <w:t>No</w:t>
            </w:r>
          </w:p>
        </w:tc>
        <w:tc>
          <w:tcPr>
            <w:tcW w:w="5220" w:type="dxa"/>
            <w:shd w:val="clear" w:color="auto" w:fill="D9D9D9"/>
            <w:vAlign w:val="center"/>
          </w:tcPr>
          <w:p w14:paraId="7B61E2FD" w14:textId="77777777" w:rsidR="003C6B96" w:rsidRDefault="00000000">
            <w:pPr>
              <w:tabs>
                <w:tab w:val="right" w:leader="dot" w:pos="8640"/>
              </w:tabs>
              <w:suppressAutoHyphens/>
              <w:spacing w:line="276" w:lineRule="auto"/>
              <w:jc w:val="both"/>
              <w:rPr>
                <w:rFonts w:ascii="Roboto" w:hAnsi="Roboto" w:cs="Times New Roman"/>
                <w:bCs/>
                <w:spacing w:val="-2"/>
                <w:sz w:val="22"/>
                <w:szCs w:val="22"/>
              </w:rPr>
            </w:pPr>
            <w:r>
              <w:rPr>
                <w:rFonts w:ascii="Roboto" w:hAnsi="Roboto" w:cs="Times New Roman"/>
                <w:b/>
                <w:iCs/>
                <w:spacing w:val="-2"/>
                <w:sz w:val="22"/>
                <w:szCs w:val="22"/>
              </w:rPr>
              <w:t>Item</w:t>
            </w:r>
          </w:p>
        </w:tc>
        <w:tc>
          <w:tcPr>
            <w:tcW w:w="3060" w:type="dxa"/>
            <w:shd w:val="clear" w:color="auto" w:fill="D9D9D9"/>
            <w:vAlign w:val="center"/>
          </w:tcPr>
          <w:p w14:paraId="754E0D1A" w14:textId="77777777" w:rsidR="003C6B96" w:rsidRDefault="00000000">
            <w:pPr>
              <w:tabs>
                <w:tab w:val="right" w:leader="dot" w:pos="8640"/>
              </w:tabs>
              <w:suppressAutoHyphens/>
              <w:spacing w:line="276" w:lineRule="auto"/>
              <w:jc w:val="both"/>
              <w:rPr>
                <w:rFonts w:ascii="Roboto" w:hAnsi="Roboto" w:cs="Times New Roman"/>
                <w:bCs/>
                <w:spacing w:val="-2"/>
                <w:sz w:val="22"/>
                <w:szCs w:val="22"/>
              </w:rPr>
            </w:pPr>
            <w:r>
              <w:rPr>
                <w:rFonts w:ascii="Roboto" w:hAnsi="Roboto" w:cs="Times New Roman"/>
                <w:b/>
                <w:iCs/>
                <w:spacing w:val="-2"/>
                <w:sz w:val="22"/>
                <w:szCs w:val="22"/>
              </w:rPr>
              <w:t>Quantity of blocks</w:t>
            </w:r>
          </w:p>
        </w:tc>
      </w:tr>
      <w:tr w:rsidR="003C6B96" w14:paraId="642D9432" w14:textId="77777777">
        <w:tc>
          <w:tcPr>
            <w:tcW w:w="630" w:type="dxa"/>
            <w:vAlign w:val="center"/>
          </w:tcPr>
          <w:p w14:paraId="5CC6B378" w14:textId="77777777" w:rsidR="003C6B96" w:rsidRDefault="00000000">
            <w:pPr>
              <w:tabs>
                <w:tab w:val="right" w:leader="dot" w:pos="8640"/>
              </w:tabs>
              <w:suppressAutoHyphens/>
              <w:spacing w:line="276" w:lineRule="auto"/>
              <w:jc w:val="both"/>
              <w:rPr>
                <w:rFonts w:ascii="Roboto" w:hAnsi="Roboto" w:cs="Times New Roman"/>
                <w:b/>
                <w:bCs/>
                <w:spacing w:val="-2"/>
                <w:sz w:val="22"/>
                <w:szCs w:val="22"/>
              </w:rPr>
            </w:pPr>
            <w:r>
              <w:rPr>
                <w:rFonts w:ascii="Roboto" w:hAnsi="Roboto" w:cs="Times New Roman"/>
                <w:b/>
                <w:iCs/>
                <w:spacing w:val="-2"/>
                <w:sz w:val="22"/>
                <w:szCs w:val="22"/>
              </w:rPr>
              <w:t>1</w:t>
            </w:r>
          </w:p>
        </w:tc>
        <w:tc>
          <w:tcPr>
            <w:tcW w:w="5220" w:type="dxa"/>
            <w:vAlign w:val="center"/>
          </w:tcPr>
          <w:p w14:paraId="4DDFDA42" w14:textId="35CAFB4C" w:rsidR="003C6B96" w:rsidRDefault="00000000" w:rsidP="005B3369">
            <w:pPr>
              <w:tabs>
                <w:tab w:val="left" w:pos="720"/>
              </w:tabs>
              <w:spacing w:after="160" w:line="276" w:lineRule="auto"/>
              <w:jc w:val="both"/>
              <w:rPr>
                <w:rFonts w:ascii="Roboto" w:hAnsi="Roboto" w:cs="Times New Roman"/>
                <w:b/>
                <w:bCs/>
                <w:spacing w:val="-2"/>
                <w:sz w:val="22"/>
                <w:szCs w:val="22"/>
                <w:lang w:val="en-US"/>
              </w:rPr>
            </w:pPr>
            <w:r>
              <w:rPr>
                <w:rFonts w:ascii="Roboto" w:hAnsi="Roboto" w:cs="Times New Roman"/>
                <w:kern w:val="28"/>
                <w:sz w:val="22"/>
                <w:szCs w:val="22"/>
                <w:lang w:eastAsia="en-US"/>
              </w:rPr>
              <w:t>B</w:t>
            </w:r>
            <w:r>
              <w:rPr>
                <w:rFonts w:ascii="Roboto" w:hAnsi="Roboto" w:cs="Times New Roman"/>
                <w:kern w:val="28"/>
                <w:sz w:val="22"/>
                <w:szCs w:val="22"/>
                <w:lang w:val="en-US" w:eastAsia="en-US"/>
              </w:rPr>
              <w:t>locks that are totally damaged by strong winds: utilizing the existing masonry foundations, rebuild the whole superstructure with wooden structural posts, wood-latticed walls coated with cured mud construction technique for the walls and CIS roofing.</w:t>
            </w:r>
          </w:p>
        </w:tc>
        <w:tc>
          <w:tcPr>
            <w:tcW w:w="3060" w:type="dxa"/>
            <w:vAlign w:val="center"/>
          </w:tcPr>
          <w:p w14:paraId="1FC503C0" w14:textId="77777777" w:rsidR="003C6B96" w:rsidRDefault="00000000">
            <w:pPr>
              <w:tabs>
                <w:tab w:val="right" w:leader="dot" w:pos="8640"/>
              </w:tabs>
              <w:suppressAutoHyphens/>
              <w:spacing w:line="276" w:lineRule="auto"/>
              <w:jc w:val="both"/>
              <w:rPr>
                <w:rFonts w:ascii="Roboto" w:hAnsi="Roboto" w:cs="Times New Roman"/>
                <w:spacing w:val="-2"/>
                <w:sz w:val="22"/>
                <w:szCs w:val="22"/>
              </w:rPr>
            </w:pPr>
            <w:r>
              <w:rPr>
                <w:rFonts w:ascii="Roboto" w:hAnsi="Roboto" w:cs="Times New Roman"/>
                <w:spacing w:val="-2"/>
                <w:sz w:val="22"/>
                <w:szCs w:val="22"/>
              </w:rPr>
              <w:t>4</w:t>
            </w:r>
          </w:p>
        </w:tc>
      </w:tr>
      <w:tr w:rsidR="003C6B96" w14:paraId="401ED96C" w14:textId="77777777">
        <w:tc>
          <w:tcPr>
            <w:tcW w:w="630" w:type="dxa"/>
            <w:vAlign w:val="center"/>
          </w:tcPr>
          <w:p w14:paraId="02AF1D89" w14:textId="77777777" w:rsidR="003C6B96" w:rsidRDefault="00000000">
            <w:pPr>
              <w:tabs>
                <w:tab w:val="right" w:leader="dot" w:pos="8640"/>
              </w:tabs>
              <w:suppressAutoHyphens/>
              <w:spacing w:line="276" w:lineRule="auto"/>
              <w:jc w:val="both"/>
              <w:rPr>
                <w:rFonts w:ascii="Roboto" w:hAnsi="Roboto" w:cs="Times New Roman"/>
                <w:b/>
                <w:iCs/>
                <w:spacing w:val="-2"/>
                <w:sz w:val="22"/>
                <w:szCs w:val="22"/>
              </w:rPr>
            </w:pPr>
            <w:r>
              <w:rPr>
                <w:rFonts w:ascii="Roboto" w:hAnsi="Roboto" w:cs="Times New Roman"/>
                <w:b/>
                <w:iCs/>
                <w:spacing w:val="-2"/>
                <w:sz w:val="22"/>
                <w:szCs w:val="22"/>
              </w:rPr>
              <w:t>2</w:t>
            </w:r>
          </w:p>
        </w:tc>
        <w:tc>
          <w:tcPr>
            <w:tcW w:w="5220" w:type="dxa"/>
            <w:vAlign w:val="center"/>
          </w:tcPr>
          <w:p w14:paraId="00648897" w14:textId="77777777" w:rsidR="003C6B96" w:rsidRDefault="00000000">
            <w:pPr>
              <w:tabs>
                <w:tab w:val="left" w:pos="720"/>
              </w:tabs>
              <w:spacing w:after="160" w:line="276" w:lineRule="auto"/>
              <w:jc w:val="both"/>
              <w:rPr>
                <w:rFonts w:ascii="Roboto" w:hAnsi="Roboto" w:cs="Times New Roman"/>
                <w:kern w:val="28"/>
                <w:sz w:val="22"/>
                <w:szCs w:val="22"/>
                <w:lang w:val="en-US" w:eastAsia="en-US"/>
              </w:rPr>
            </w:pPr>
            <w:r>
              <w:rPr>
                <w:rFonts w:ascii="Roboto" w:hAnsi="Roboto" w:cs="Times New Roman"/>
                <w:kern w:val="28"/>
                <w:sz w:val="22"/>
                <w:szCs w:val="22"/>
                <w:lang w:val="en-US" w:eastAsia="en-US"/>
              </w:rPr>
              <w:t>Blocks requiring CIS Wall Upgrades only:</w:t>
            </w:r>
          </w:p>
          <w:p w14:paraId="2BD8B25E" w14:textId="77777777" w:rsidR="003C6B96" w:rsidRDefault="00000000">
            <w:pPr>
              <w:numPr>
                <w:ilvl w:val="0"/>
                <w:numId w:val="17"/>
              </w:numPr>
              <w:spacing w:after="46" w:line="276" w:lineRule="auto"/>
              <w:jc w:val="both"/>
              <w:rPr>
                <w:rFonts w:ascii="Roboto" w:hAnsi="Roboto" w:cs="Times New Roman"/>
                <w:kern w:val="28"/>
                <w:sz w:val="22"/>
                <w:szCs w:val="22"/>
                <w:lang w:val="en-US" w:eastAsia="en-US"/>
              </w:rPr>
            </w:pPr>
            <w:r>
              <w:rPr>
                <w:rFonts w:ascii="Roboto" w:hAnsi="Roboto" w:cs="Times New Roman"/>
                <w:kern w:val="28"/>
                <w:sz w:val="22"/>
                <w:szCs w:val="22"/>
                <w:lang w:val="en-US" w:eastAsia="en-US"/>
              </w:rPr>
              <w:t>Dismantle and replace CIS internal and external walls with wood-latticed walls coated with cured mud, with a final smooth plastering.</w:t>
            </w:r>
          </w:p>
          <w:p w14:paraId="333F8BC1" w14:textId="77777777" w:rsidR="003C6B96" w:rsidRDefault="00000000">
            <w:pPr>
              <w:numPr>
                <w:ilvl w:val="0"/>
                <w:numId w:val="17"/>
              </w:numPr>
              <w:spacing w:after="46" w:line="276" w:lineRule="auto"/>
              <w:jc w:val="both"/>
              <w:rPr>
                <w:rFonts w:ascii="Roboto" w:hAnsi="Roboto" w:cs="Times New Roman"/>
                <w:kern w:val="28"/>
                <w:sz w:val="22"/>
                <w:szCs w:val="22"/>
                <w:lang w:val="en-US" w:eastAsia="en-US"/>
              </w:rPr>
            </w:pPr>
            <w:r>
              <w:rPr>
                <w:rFonts w:ascii="Roboto" w:hAnsi="Roboto" w:cs="Times New Roman"/>
                <w:kern w:val="28"/>
                <w:sz w:val="22"/>
                <w:szCs w:val="22"/>
                <w:lang w:val="en-US" w:eastAsia="en-US"/>
              </w:rPr>
              <w:t>Maintain existing roofs</w:t>
            </w:r>
          </w:p>
          <w:p w14:paraId="27E1378B" w14:textId="4B2EB432" w:rsidR="003C6B96" w:rsidRDefault="00000000">
            <w:pPr>
              <w:numPr>
                <w:ilvl w:val="0"/>
                <w:numId w:val="17"/>
              </w:numPr>
              <w:spacing w:after="46" w:line="276" w:lineRule="auto"/>
              <w:jc w:val="both"/>
              <w:rPr>
                <w:rFonts w:ascii="Roboto" w:hAnsi="Roboto" w:cs="Times New Roman"/>
                <w:kern w:val="28"/>
                <w:sz w:val="22"/>
                <w:szCs w:val="22"/>
                <w:lang w:val="en-US" w:eastAsia="en-US"/>
              </w:rPr>
            </w:pPr>
            <w:r>
              <w:rPr>
                <w:rFonts w:ascii="Roboto" w:hAnsi="Roboto" w:cs="Times New Roman"/>
                <w:kern w:val="28"/>
                <w:sz w:val="22"/>
                <w:szCs w:val="22"/>
                <w:lang w:val="en-US" w:eastAsia="en-US"/>
              </w:rPr>
              <w:t>Add verandas as extensions to existing houses reusing the dismantled CIS.</w:t>
            </w:r>
          </w:p>
          <w:p w14:paraId="130CC79F" w14:textId="77777777" w:rsidR="003C6B96" w:rsidRDefault="00000000">
            <w:pPr>
              <w:numPr>
                <w:ilvl w:val="0"/>
                <w:numId w:val="17"/>
              </w:numPr>
              <w:spacing w:after="46" w:line="276" w:lineRule="auto"/>
              <w:jc w:val="both"/>
              <w:rPr>
                <w:rFonts w:ascii="Roboto" w:hAnsi="Roboto" w:cs="Times New Roman"/>
                <w:kern w:val="28"/>
                <w:sz w:val="22"/>
                <w:szCs w:val="22"/>
                <w:lang w:val="en-US" w:eastAsia="en-US"/>
              </w:rPr>
            </w:pPr>
            <w:r>
              <w:rPr>
                <w:rFonts w:ascii="Roboto" w:hAnsi="Roboto" w:cs="Times New Roman"/>
                <w:kern w:val="28"/>
                <w:sz w:val="22"/>
                <w:szCs w:val="22"/>
                <w:lang w:val="en-US" w:eastAsia="en-US"/>
              </w:rPr>
              <w:t>All structural members to be reinforced with metal straps (as deemed necessary), submerge additional wooden poles in concrete for better strength</w:t>
            </w:r>
          </w:p>
        </w:tc>
        <w:tc>
          <w:tcPr>
            <w:tcW w:w="3060" w:type="dxa"/>
            <w:vAlign w:val="center"/>
          </w:tcPr>
          <w:p w14:paraId="6C52D0BD" w14:textId="77777777" w:rsidR="003C6B96" w:rsidRDefault="00000000">
            <w:pPr>
              <w:tabs>
                <w:tab w:val="right" w:leader="dot" w:pos="8640"/>
              </w:tabs>
              <w:suppressAutoHyphens/>
              <w:spacing w:line="276" w:lineRule="auto"/>
              <w:jc w:val="both"/>
              <w:rPr>
                <w:rFonts w:ascii="Roboto" w:hAnsi="Roboto" w:cs="Times New Roman"/>
                <w:spacing w:val="-2"/>
                <w:sz w:val="22"/>
                <w:szCs w:val="22"/>
              </w:rPr>
            </w:pPr>
            <w:r>
              <w:rPr>
                <w:rFonts w:ascii="Roboto" w:hAnsi="Roboto" w:cs="Times New Roman"/>
                <w:spacing w:val="-2"/>
                <w:sz w:val="22"/>
                <w:szCs w:val="22"/>
              </w:rPr>
              <w:t>21 (minimum)</w:t>
            </w:r>
          </w:p>
        </w:tc>
      </w:tr>
      <w:tr w:rsidR="003C6B96" w14:paraId="14160D8F" w14:textId="77777777">
        <w:tc>
          <w:tcPr>
            <w:tcW w:w="630" w:type="dxa"/>
            <w:vAlign w:val="center"/>
          </w:tcPr>
          <w:p w14:paraId="19483142" w14:textId="77777777" w:rsidR="003C6B96" w:rsidRDefault="00000000">
            <w:pPr>
              <w:tabs>
                <w:tab w:val="right" w:leader="dot" w:pos="8640"/>
              </w:tabs>
              <w:suppressAutoHyphens/>
              <w:spacing w:line="276" w:lineRule="auto"/>
              <w:jc w:val="both"/>
              <w:rPr>
                <w:rFonts w:ascii="Roboto" w:hAnsi="Roboto" w:cs="Times New Roman"/>
                <w:b/>
                <w:iCs/>
                <w:spacing w:val="-2"/>
                <w:sz w:val="22"/>
                <w:szCs w:val="22"/>
              </w:rPr>
            </w:pPr>
            <w:r>
              <w:rPr>
                <w:rFonts w:ascii="Roboto" w:hAnsi="Roboto" w:cs="Times New Roman"/>
                <w:b/>
                <w:iCs/>
                <w:spacing w:val="-2"/>
                <w:sz w:val="22"/>
                <w:szCs w:val="22"/>
              </w:rPr>
              <w:t>3</w:t>
            </w:r>
          </w:p>
        </w:tc>
        <w:tc>
          <w:tcPr>
            <w:tcW w:w="5220" w:type="dxa"/>
            <w:vAlign w:val="center"/>
          </w:tcPr>
          <w:p w14:paraId="01967949" w14:textId="77777777" w:rsidR="003C6B96" w:rsidRDefault="00000000">
            <w:pPr>
              <w:tabs>
                <w:tab w:val="left" w:pos="720"/>
              </w:tabs>
              <w:spacing w:after="160" w:line="276" w:lineRule="auto"/>
              <w:jc w:val="both"/>
              <w:rPr>
                <w:rFonts w:ascii="Roboto" w:hAnsi="Roboto" w:cs="Times New Roman"/>
                <w:kern w:val="28"/>
                <w:sz w:val="22"/>
                <w:szCs w:val="22"/>
                <w:lang w:val="en-US" w:eastAsia="en-US"/>
              </w:rPr>
            </w:pPr>
            <w:r>
              <w:rPr>
                <w:rFonts w:ascii="Roboto" w:hAnsi="Roboto" w:cs="Times New Roman"/>
                <w:kern w:val="28"/>
                <w:sz w:val="22"/>
                <w:szCs w:val="22"/>
                <w:lang w:val="en-US" w:eastAsia="en-US"/>
              </w:rPr>
              <w:t xml:space="preserve">Additional Structures: Provision for temporary accommodation using the removed CIS (as roof) </w:t>
            </w:r>
            <w:r>
              <w:rPr>
                <w:rFonts w:ascii="Roboto" w:hAnsi="Roboto" w:cs="Times New Roman"/>
                <w:kern w:val="28"/>
                <w:sz w:val="22"/>
                <w:szCs w:val="22"/>
                <w:lang w:val="en-US" w:eastAsia="en-US"/>
              </w:rPr>
              <w:lastRenderedPageBreak/>
              <w:t xml:space="preserve">and tarp for side wall, which can be later repurposed into a storage or animal shed using </w:t>
            </w:r>
          </w:p>
        </w:tc>
        <w:tc>
          <w:tcPr>
            <w:tcW w:w="3060" w:type="dxa"/>
            <w:vAlign w:val="center"/>
          </w:tcPr>
          <w:p w14:paraId="04B7A3DD" w14:textId="695AE906" w:rsidR="003C6B96" w:rsidRDefault="005B3369">
            <w:pPr>
              <w:tabs>
                <w:tab w:val="right" w:leader="dot" w:pos="8640"/>
              </w:tabs>
              <w:suppressAutoHyphens/>
              <w:spacing w:line="276" w:lineRule="auto"/>
              <w:jc w:val="both"/>
              <w:rPr>
                <w:rFonts w:ascii="Roboto" w:hAnsi="Roboto" w:cs="Times New Roman"/>
                <w:spacing w:val="-2"/>
                <w:sz w:val="22"/>
                <w:szCs w:val="22"/>
              </w:rPr>
            </w:pPr>
            <w:r>
              <w:rPr>
                <w:rFonts w:ascii="Roboto" w:hAnsi="Roboto" w:cs="Times New Roman"/>
                <w:spacing w:val="-2"/>
                <w:sz w:val="22"/>
                <w:szCs w:val="22"/>
              </w:rPr>
              <w:lastRenderedPageBreak/>
              <w:t>Temporary solution for those that do not have extra rooms built within their compounds.</w:t>
            </w:r>
          </w:p>
        </w:tc>
      </w:tr>
    </w:tbl>
    <w:p w14:paraId="12E0B18D" w14:textId="77777777" w:rsidR="003C6B96" w:rsidRDefault="003C6B96">
      <w:pPr>
        <w:pStyle w:val="ListParagraph"/>
        <w:ind w:left="1440"/>
        <w:jc w:val="both"/>
        <w:rPr>
          <w:rFonts w:ascii="Roboto" w:hAnsi="Roboto" w:cs="Times New Roman"/>
          <w:kern w:val="28"/>
          <w:lang w:eastAsia="en-US"/>
        </w:rPr>
      </w:pPr>
    </w:p>
    <w:p w14:paraId="2F454A07" w14:textId="77777777" w:rsidR="003C6B96" w:rsidRDefault="00000000">
      <w:pPr>
        <w:tabs>
          <w:tab w:val="right" w:leader="dot" w:pos="8640"/>
        </w:tabs>
        <w:suppressAutoHyphens/>
        <w:spacing w:after="160" w:line="276" w:lineRule="auto"/>
        <w:jc w:val="both"/>
        <w:rPr>
          <w:rFonts w:ascii="Roboto" w:eastAsiaTheme="minorEastAsia" w:hAnsi="Roboto" w:cs="Times New Roman"/>
          <w:b/>
          <w:bCs/>
          <w:spacing w:val="-2"/>
          <w:sz w:val="22"/>
          <w:szCs w:val="22"/>
          <w:lang w:val="en-US" w:eastAsia="en-US"/>
        </w:rPr>
      </w:pPr>
      <w:r>
        <w:rPr>
          <w:rFonts w:ascii="Roboto" w:eastAsiaTheme="minorEastAsia" w:hAnsi="Roboto" w:cs="Times New Roman"/>
          <w:b/>
          <w:bCs/>
          <w:spacing w:val="-2"/>
          <w:sz w:val="22"/>
          <w:szCs w:val="22"/>
          <w:shd w:val="clear" w:color="auto" w:fill="D9D9D9" w:themeFill="background1" w:themeFillShade="D9"/>
          <w:lang w:val="en-US" w:eastAsia="en-US"/>
        </w:rPr>
        <w:t>4.3 Delivery Requirements and Comparative Data Table</w:t>
      </w:r>
    </w:p>
    <w:tbl>
      <w:tblPr>
        <w:tblW w:w="0" w:type="auto"/>
        <w:tblInd w:w="-34" w:type="dxa"/>
        <w:tblCellMar>
          <w:left w:w="10" w:type="dxa"/>
          <w:right w:w="10" w:type="dxa"/>
        </w:tblCellMar>
        <w:tblLook w:val="04A0" w:firstRow="1" w:lastRow="0" w:firstColumn="1" w:lastColumn="0" w:noHBand="0" w:noVBand="1"/>
      </w:tblPr>
      <w:tblGrid>
        <w:gridCol w:w="2104"/>
        <w:gridCol w:w="7470"/>
      </w:tblGrid>
      <w:tr w:rsidR="003C6B96" w14:paraId="76BD52A8" w14:textId="77777777">
        <w:trPr>
          <w:trHeight w:val="306"/>
        </w:trPr>
        <w:tc>
          <w:tcPr>
            <w:tcW w:w="9574" w:type="dxa"/>
            <w:gridSpan w:val="2"/>
            <w:shd w:val="clear" w:color="auto" w:fill="D9D9D9" w:themeFill="background1" w:themeFillShade="D9"/>
            <w:vAlign w:val="center"/>
          </w:tcPr>
          <w:p w14:paraId="1035B068" w14:textId="77777777" w:rsidR="003C6B96" w:rsidRDefault="00000000">
            <w:pPr>
              <w:spacing w:after="160" w:line="276" w:lineRule="auto"/>
              <w:jc w:val="both"/>
              <w:rPr>
                <w:rFonts w:ascii="Roboto" w:hAnsi="Roboto" w:cs="Times New Roman"/>
                <w:b/>
                <w:iCs/>
                <w:sz w:val="22"/>
                <w:szCs w:val="22"/>
                <w:lang w:val="en-US" w:eastAsia="en-US"/>
              </w:rPr>
            </w:pPr>
            <w:r>
              <w:rPr>
                <w:rFonts w:ascii="Roboto" w:hAnsi="Roboto" w:cs="Times New Roman"/>
                <w:b/>
                <w:iCs/>
                <w:sz w:val="22"/>
                <w:szCs w:val="22"/>
                <w:lang w:val="en-US" w:eastAsia="en-US"/>
              </w:rPr>
              <w:t>UNON Requirements</w:t>
            </w:r>
          </w:p>
        </w:tc>
      </w:tr>
      <w:tr w:rsidR="003C6B96" w14:paraId="2411FE80" w14:textId="77777777" w:rsidTr="002670B6">
        <w:trPr>
          <w:trHeight w:val="306"/>
        </w:trPr>
        <w:tc>
          <w:tcPr>
            <w:tcW w:w="2104" w:type="dxa"/>
            <w:shd w:val="clear" w:color="auto" w:fill="D9D9D9" w:themeFill="background1" w:themeFillShade="D9"/>
            <w:vAlign w:val="center"/>
          </w:tcPr>
          <w:p w14:paraId="5818DECE" w14:textId="77777777" w:rsidR="003C6B96" w:rsidRDefault="00000000">
            <w:pPr>
              <w:spacing w:after="160" w:line="276" w:lineRule="auto"/>
              <w:jc w:val="both"/>
              <w:rPr>
                <w:rFonts w:ascii="Roboto" w:hAnsi="Roboto" w:cs="Times New Roman"/>
                <w:b/>
                <w:sz w:val="22"/>
                <w:szCs w:val="22"/>
                <w:lang w:val="en-AU" w:eastAsia="en-US"/>
              </w:rPr>
            </w:pPr>
            <w:r>
              <w:rPr>
                <w:rFonts w:ascii="Roboto" w:hAnsi="Roboto" w:cs="Times New Roman"/>
                <w:b/>
                <w:sz w:val="22"/>
                <w:szCs w:val="22"/>
                <w:lang w:val="en-AU" w:eastAsia="en-US"/>
              </w:rPr>
              <w:t>Delivery time</w:t>
            </w:r>
          </w:p>
        </w:tc>
        <w:tc>
          <w:tcPr>
            <w:tcW w:w="7470" w:type="dxa"/>
            <w:vAlign w:val="center"/>
          </w:tcPr>
          <w:p w14:paraId="4D2874B4" w14:textId="2C033E54" w:rsidR="003C6B96" w:rsidRDefault="005B3369">
            <w:pPr>
              <w:spacing w:after="160" w:line="276" w:lineRule="auto"/>
              <w:jc w:val="both"/>
              <w:rPr>
                <w:rFonts w:ascii="Roboto" w:hAnsi="Roboto" w:cs="Times New Roman"/>
                <w:iCs/>
                <w:sz w:val="22"/>
                <w:szCs w:val="22"/>
                <w:highlight w:val="yellow"/>
                <w:lang w:val="en-US" w:eastAsia="en-US"/>
              </w:rPr>
            </w:pPr>
            <w:r>
              <w:rPr>
                <w:rFonts w:ascii="Roboto" w:hAnsi="Roboto" w:cs="Times New Roman"/>
                <w:iCs/>
                <w:sz w:val="22"/>
                <w:szCs w:val="22"/>
                <w:lang w:val="en-US" w:eastAsia="en-US"/>
              </w:rPr>
              <w:t xml:space="preserve">The Implementing partner should complete all upgrade </w:t>
            </w:r>
            <w:proofErr w:type="gramStart"/>
            <w:r>
              <w:rPr>
                <w:rFonts w:ascii="Roboto" w:hAnsi="Roboto" w:cs="Times New Roman"/>
                <w:iCs/>
                <w:sz w:val="22"/>
                <w:szCs w:val="22"/>
                <w:lang w:val="en-US" w:eastAsia="en-US"/>
              </w:rPr>
              <w:t>works</w:t>
            </w:r>
            <w:proofErr w:type="gramEnd"/>
            <w:r>
              <w:rPr>
                <w:rFonts w:ascii="Roboto" w:hAnsi="Roboto" w:cs="Times New Roman"/>
                <w:iCs/>
                <w:sz w:val="22"/>
                <w:szCs w:val="22"/>
                <w:lang w:val="en-US" w:eastAsia="en-US"/>
              </w:rPr>
              <w:t xml:space="preserve"> within a maximum time limit of 6 months from the signing of an agreement.</w:t>
            </w:r>
          </w:p>
        </w:tc>
      </w:tr>
      <w:tr w:rsidR="003C6B96" w14:paraId="5D388B6B" w14:textId="77777777" w:rsidTr="002670B6">
        <w:trPr>
          <w:trHeight w:val="306"/>
        </w:trPr>
        <w:tc>
          <w:tcPr>
            <w:tcW w:w="2104" w:type="dxa"/>
            <w:shd w:val="clear" w:color="auto" w:fill="D9D9D9" w:themeFill="background1" w:themeFillShade="D9"/>
            <w:vAlign w:val="center"/>
          </w:tcPr>
          <w:p w14:paraId="615D378F" w14:textId="77777777" w:rsidR="003C6B96" w:rsidRDefault="00000000">
            <w:pPr>
              <w:spacing w:after="160" w:line="276" w:lineRule="auto"/>
              <w:jc w:val="both"/>
              <w:rPr>
                <w:rFonts w:ascii="Roboto" w:hAnsi="Roboto" w:cs="Times New Roman"/>
                <w:b/>
                <w:sz w:val="22"/>
                <w:szCs w:val="22"/>
                <w:lang w:val="en-AU" w:eastAsia="en-US"/>
              </w:rPr>
            </w:pPr>
            <w:r>
              <w:rPr>
                <w:rFonts w:ascii="Roboto" w:hAnsi="Roboto" w:cs="Times New Roman"/>
                <w:b/>
                <w:sz w:val="22"/>
                <w:szCs w:val="22"/>
                <w:lang w:val="en-AU" w:eastAsia="en-US"/>
              </w:rPr>
              <w:t>UNON Right to vary requirements</w:t>
            </w:r>
          </w:p>
        </w:tc>
        <w:tc>
          <w:tcPr>
            <w:tcW w:w="7470" w:type="dxa"/>
            <w:vAlign w:val="center"/>
          </w:tcPr>
          <w:p w14:paraId="50295897" w14:textId="3D3C892A" w:rsidR="003C6B96" w:rsidRDefault="00000000">
            <w:pPr>
              <w:spacing w:after="160" w:line="276" w:lineRule="auto"/>
              <w:jc w:val="both"/>
              <w:rPr>
                <w:rFonts w:ascii="Roboto" w:hAnsi="Roboto" w:cs="Times New Roman"/>
                <w:iCs/>
                <w:spacing w:val="-4"/>
                <w:sz w:val="22"/>
                <w:szCs w:val="22"/>
                <w:highlight w:val="lightGray"/>
                <w:lang w:val="en-US" w:eastAsia="en-US"/>
              </w:rPr>
            </w:pPr>
            <w:r>
              <w:rPr>
                <w:rFonts w:ascii="Roboto" w:hAnsi="Roboto" w:cs="Times New Roman"/>
                <w:sz w:val="22"/>
                <w:szCs w:val="22"/>
                <w:lang w:val="en-US" w:eastAsia="en-US"/>
              </w:rPr>
              <w:t>At the time the Contract is awarded, UNON reserves the right to vary the quantity of the blocks that will be upgraded, provided this does not exceed +/- 25% without any change in the unit prices or other terms and conditions of the agreement.</w:t>
            </w:r>
          </w:p>
        </w:tc>
      </w:tr>
    </w:tbl>
    <w:p w14:paraId="5D497DA8" w14:textId="77777777" w:rsidR="003C6B96" w:rsidRDefault="003C6B96">
      <w:pPr>
        <w:tabs>
          <w:tab w:val="right" w:leader="dot" w:pos="8640"/>
        </w:tabs>
        <w:suppressAutoHyphens/>
        <w:spacing w:after="160" w:line="276" w:lineRule="auto"/>
        <w:jc w:val="both"/>
        <w:rPr>
          <w:rFonts w:ascii="Roboto" w:eastAsiaTheme="minorEastAsia" w:hAnsi="Roboto" w:cs="Times New Roman"/>
          <w:b/>
          <w:bCs/>
          <w:spacing w:val="-2"/>
          <w:sz w:val="22"/>
          <w:szCs w:val="22"/>
          <w:lang w:val="en-US" w:eastAsia="en-US"/>
        </w:rPr>
      </w:pPr>
    </w:p>
    <w:p w14:paraId="6766848C" w14:textId="77777777" w:rsidR="003C6B96" w:rsidRDefault="00000000">
      <w:pPr>
        <w:tabs>
          <w:tab w:val="right" w:leader="dot" w:pos="8640"/>
        </w:tabs>
        <w:suppressAutoHyphens/>
        <w:spacing w:after="160" w:line="276" w:lineRule="auto"/>
        <w:jc w:val="both"/>
        <w:rPr>
          <w:rFonts w:ascii="Roboto" w:eastAsiaTheme="minorEastAsia" w:hAnsi="Roboto" w:cs="Times New Roman"/>
          <w:b/>
          <w:spacing w:val="-2"/>
          <w:sz w:val="22"/>
          <w:szCs w:val="22"/>
          <w:lang w:val="en-US" w:eastAsia="en-US"/>
        </w:rPr>
      </w:pPr>
      <w:r>
        <w:rPr>
          <w:rFonts w:ascii="Roboto" w:eastAsiaTheme="minorEastAsia" w:hAnsi="Roboto" w:cs="Times New Roman"/>
          <w:b/>
          <w:bCs/>
          <w:spacing w:val="-2"/>
          <w:sz w:val="22"/>
          <w:szCs w:val="22"/>
          <w:shd w:val="clear" w:color="auto" w:fill="D9D9D9" w:themeFill="background1" w:themeFillShade="D9"/>
          <w:lang w:val="en-US" w:eastAsia="en-US"/>
        </w:rPr>
        <w:t xml:space="preserve">4.4 Inspections and tests </w:t>
      </w:r>
    </w:p>
    <w:p w14:paraId="62F7EBFD" w14:textId="77777777" w:rsidR="003C6B96" w:rsidRDefault="00000000">
      <w:pPr>
        <w:spacing w:after="160" w:line="276" w:lineRule="auto"/>
        <w:jc w:val="both"/>
        <w:rPr>
          <w:rFonts w:ascii="Roboto" w:eastAsiaTheme="minorEastAsia" w:hAnsi="Roboto" w:cs="Times New Roman"/>
          <w:sz w:val="22"/>
          <w:szCs w:val="22"/>
          <w:lang w:val="en-US" w:eastAsia="en-US"/>
        </w:rPr>
      </w:pPr>
      <w:r>
        <w:rPr>
          <w:rFonts w:ascii="Roboto" w:eastAsiaTheme="minorEastAsia" w:hAnsi="Roboto" w:cs="Times New Roman"/>
          <w:sz w:val="22"/>
          <w:szCs w:val="22"/>
          <w:lang w:val="en-US" w:eastAsia="en-US"/>
        </w:rPr>
        <w:t>The following inspections shall be performed as necessary: UN-Habitat’s representative shall inspect any or all the blocks that will be upgraded/reconstructed to verify their conformity to safety standards. If the materials provided or the construction technique used fails to meet the laid down specifications on the detail drawings, the IP shall take immediate steps to remedy the fault or replace the defective goods to the satisfaction of UN-Habitat.</w:t>
      </w:r>
    </w:p>
    <w:p w14:paraId="21C326A1" w14:textId="77777777" w:rsidR="003C6B96" w:rsidRDefault="00000000">
      <w:pPr>
        <w:spacing w:after="160"/>
        <w:jc w:val="both"/>
        <w:rPr>
          <w:rFonts w:ascii="Roboto" w:hAnsi="Roboto" w:cs="Times New Roman"/>
          <w:b/>
          <w:bCs/>
          <w:spacing w:val="-2"/>
          <w:sz w:val="22"/>
          <w:szCs w:val="22"/>
          <w:shd w:val="clear" w:color="auto" w:fill="D9D9D9" w:themeFill="background1" w:themeFillShade="D9"/>
          <w:lang w:eastAsia="en-US"/>
        </w:rPr>
      </w:pPr>
      <w:r>
        <w:rPr>
          <w:rFonts w:ascii="Roboto" w:hAnsi="Roboto" w:cs="Times New Roman"/>
          <w:b/>
          <w:bCs/>
          <w:spacing w:val="-2"/>
          <w:sz w:val="22"/>
          <w:szCs w:val="22"/>
          <w:shd w:val="clear" w:color="auto" w:fill="D9D9D9" w:themeFill="background1" w:themeFillShade="D9"/>
          <w:lang w:eastAsia="en-US"/>
        </w:rPr>
        <w:t xml:space="preserve">4.5 Quality Assurance and Monitoring </w:t>
      </w:r>
    </w:p>
    <w:p w14:paraId="1601AF04" w14:textId="77777777" w:rsidR="003C6B96" w:rsidRDefault="00000000">
      <w:pPr>
        <w:numPr>
          <w:ilvl w:val="1"/>
          <w:numId w:val="16"/>
        </w:numPr>
        <w:spacing w:after="46" w:line="276" w:lineRule="auto"/>
        <w:jc w:val="both"/>
        <w:rPr>
          <w:rFonts w:ascii="Roboto" w:hAnsi="Roboto" w:cs="Times New Roman"/>
          <w:kern w:val="28"/>
          <w:sz w:val="22"/>
          <w:szCs w:val="22"/>
          <w:lang w:val="en-US" w:eastAsia="en-US"/>
        </w:rPr>
      </w:pPr>
      <w:r>
        <w:rPr>
          <w:rFonts w:ascii="Roboto" w:hAnsi="Roboto" w:cs="Times New Roman"/>
          <w:kern w:val="28"/>
          <w:sz w:val="22"/>
          <w:szCs w:val="22"/>
          <w:lang w:val="en-US" w:eastAsia="en-US"/>
        </w:rPr>
        <w:t>Conduct regular quality checks throughout the upgrading process, ensuring alignment with local safety and quality standards. Report progress periodically.</w:t>
      </w:r>
    </w:p>
    <w:p w14:paraId="59A3DBE2" w14:textId="77777777" w:rsidR="003C6B96" w:rsidRDefault="00000000">
      <w:pPr>
        <w:numPr>
          <w:ilvl w:val="1"/>
          <w:numId w:val="16"/>
        </w:numPr>
        <w:spacing w:after="46" w:line="276" w:lineRule="auto"/>
        <w:jc w:val="both"/>
        <w:rPr>
          <w:rFonts w:ascii="Roboto" w:hAnsi="Roboto" w:cs="Times New Roman"/>
          <w:kern w:val="28"/>
          <w:sz w:val="22"/>
          <w:szCs w:val="22"/>
          <w:lang w:val="en-US" w:eastAsia="en-US"/>
        </w:rPr>
      </w:pPr>
      <w:r>
        <w:rPr>
          <w:rFonts w:ascii="Roboto" w:hAnsi="Roboto" w:cs="Times New Roman"/>
          <w:kern w:val="28"/>
          <w:sz w:val="22"/>
          <w:szCs w:val="22"/>
          <w:lang w:val="en-US" w:eastAsia="en-US"/>
        </w:rPr>
        <w:t>Monitor progress to identify and address any issues that may arise, making necessary adjustments to maintain project timelines and quality standards.</w:t>
      </w:r>
    </w:p>
    <w:p w14:paraId="7E37461D" w14:textId="77777777" w:rsidR="003C6B96" w:rsidRDefault="00000000">
      <w:pPr>
        <w:numPr>
          <w:ilvl w:val="1"/>
          <w:numId w:val="16"/>
        </w:numPr>
        <w:spacing w:after="46" w:line="276" w:lineRule="auto"/>
        <w:jc w:val="both"/>
        <w:rPr>
          <w:rFonts w:ascii="Roboto" w:hAnsi="Roboto" w:cs="Times New Roman"/>
          <w:kern w:val="28"/>
          <w:sz w:val="22"/>
          <w:szCs w:val="22"/>
          <w:lang w:val="en-US" w:eastAsia="en-US"/>
        </w:rPr>
      </w:pPr>
      <w:r>
        <w:rPr>
          <w:rFonts w:ascii="Roboto" w:hAnsi="Roboto" w:cs="Times New Roman"/>
          <w:kern w:val="28"/>
          <w:sz w:val="22"/>
          <w:szCs w:val="22"/>
          <w:lang w:val="en-US" w:eastAsia="en-US"/>
        </w:rPr>
        <w:t>Report any major delays, risks, or issues to UN-Habitat along with proposed corrective actions.</w:t>
      </w:r>
    </w:p>
    <w:p w14:paraId="2325C4BA" w14:textId="77777777" w:rsidR="003C6B96" w:rsidRDefault="00000000">
      <w:pPr>
        <w:widowControl w:val="0"/>
        <w:numPr>
          <w:ilvl w:val="0"/>
          <w:numId w:val="10"/>
        </w:numPr>
        <w:shd w:val="clear" w:color="auto" w:fill="D9D9D9"/>
        <w:tabs>
          <w:tab w:val="left" w:pos="540"/>
        </w:tabs>
        <w:overflowPunct w:val="0"/>
        <w:adjustRightInd w:val="0"/>
        <w:spacing w:line="276" w:lineRule="auto"/>
        <w:ind w:left="900" w:hanging="900"/>
        <w:jc w:val="both"/>
        <w:rPr>
          <w:rFonts w:ascii="Roboto" w:hAnsi="Roboto" w:cs="Times New Roman"/>
          <w:b/>
          <w:bCs/>
          <w:sz w:val="22"/>
          <w:szCs w:val="22"/>
        </w:rPr>
      </w:pPr>
      <w:r>
        <w:rPr>
          <w:rFonts w:ascii="Roboto" w:hAnsi="Roboto" w:cs="Times New Roman"/>
          <w:b/>
          <w:bCs/>
          <w:sz w:val="22"/>
          <w:szCs w:val="22"/>
        </w:rPr>
        <w:t>RISK ANALYSIS</w:t>
      </w:r>
    </w:p>
    <w:p w14:paraId="2787E340" w14:textId="77777777" w:rsidR="003C6B96" w:rsidRDefault="003C6B96">
      <w:pPr>
        <w:spacing w:line="360" w:lineRule="auto"/>
        <w:jc w:val="both"/>
        <w:rPr>
          <w:rFonts w:ascii="Roboto" w:hAnsi="Roboto" w:cs="Times New Roman"/>
          <w:b/>
          <w:bCs/>
          <w:spacing w:val="-2"/>
          <w:sz w:val="22"/>
          <w:szCs w:val="22"/>
          <w:shd w:val="clear" w:color="auto" w:fill="D9D9D9" w:themeFill="background1" w:themeFillShade="D9"/>
          <w:lang w:eastAsia="en-US"/>
        </w:rPr>
      </w:pPr>
    </w:p>
    <w:p w14:paraId="64F1221F" w14:textId="1D60F4EE" w:rsidR="003C6B96" w:rsidRDefault="00000000">
      <w:pPr>
        <w:tabs>
          <w:tab w:val="left" w:pos="720"/>
        </w:tabs>
        <w:ind w:left="720"/>
        <w:jc w:val="both"/>
        <w:rPr>
          <w:rFonts w:ascii="Roboto" w:hAnsi="Roboto" w:cs="Times New Roman"/>
          <w:kern w:val="28"/>
          <w:sz w:val="22"/>
          <w:szCs w:val="22"/>
          <w:lang w:val="en-US" w:eastAsia="en-US"/>
        </w:rPr>
      </w:pPr>
      <w:r>
        <w:rPr>
          <w:rFonts w:ascii="Roboto" w:hAnsi="Roboto" w:cs="Times New Roman"/>
          <w:kern w:val="28"/>
          <w:sz w:val="22"/>
          <w:szCs w:val="22"/>
          <w:lang w:val="en-US" w:eastAsia="en-US"/>
        </w:rPr>
        <w:t xml:space="preserve">While constant monitoring is essential, the likelihood of potential risks also </w:t>
      </w:r>
      <w:proofErr w:type="gramStart"/>
      <w:r>
        <w:rPr>
          <w:rFonts w:ascii="Roboto" w:hAnsi="Roboto" w:cs="Times New Roman"/>
          <w:kern w:val="28"/>
          <w:sz w:val="22"/>
          <w:szCs w:val="22"/>
          <w:lang w:val="en-US" w:eastAsia="en-US"/>
        </w:rPr>
        <w:t>need</w:t>
      </w:r>
      <w:proofErr w:type="gramEnd"/>
      <w:r>
        <w:rPr>
          <w:rFonts w:ascii="Roboto" w:hAnsi="Roboto" w:cs="Times New Roman"/>
          <w:kern w:val="28"/>
          <w:sz w:val="22"/>
          <w:szCs w:val="22"/>
          <w:lang w:val="en-US" w:eastAsia="en-US"/>
        </w:rPr>
        <w:t xml:space="preserve"> </w:t>
      </w:r>
      <w:r w:rsidR="005B3369">
        <w:rPr>
          <w:rFonts w:ascii="Roboto" w:hAnsi="Roboto" w:cs="Times New Roman"/>
          <w:kern w:val="28"/>
          <w:sz w:val="22"/>
          <w:szCs w:val="22"/>
          <w:lang w:val="en-US" w:eastAsia="en-US"/>
        </w:rPr>
        <w:t>consideration</w:t>
      </w:r>
      <w:r>
        <w:rPr>
          <w:rFonts w:ascii="Roboto" w:hAnsi="Roboto" w:cs="Times New Roman"/>
          <w:kern w:val="28"/>
          <w:sz w:val="22"/>
          <w:szCs w:val="22"/>
          <w:lang w:val="en-US" w:eastAsia="en-US"/>
        </w:rPr>
        <w:t xml:space="preserve"> for mitigation factors.</w:t>
      </w:r>
    </w:p>
    <w:p w14:paraId="278F289E" w14:textId="77777777" w:rsidR="003C6B96" w:rsidRDefault="003C6B96">
      <w:pPr>
        <w:tabs>
          <w:tab w:val="right" w:leader="dot" w:pos="8640"/>
        </w:tabs>
        <w:suppressAutoHyphens/>
        <w:spacing w:line="276" w:lineRule="auto"/>
        <w:ind w:left="720" w:hanging="720"/>
        <w:jc w:val="both"/>
        <w:rPr>
          <w:rFonts w:ascii="Roboto" w:hAnsi="Roboto" w:cs="Times New Roman"/>
          <w:bCs/>
          <w:spacing w:val="-2"/>
          <w:sz w:val="22"/>
          <w:szCs w:val="22"/>
          <w:lang w:eastAsia="en-US"/>
        </w:rPr>
      </w:pPr>
    </w:p>
    <w:tbl>
      <w:tblPr>
        <w:tblW w:w="8910" w:type="dxa"/>
        <w:tblInd w:w="625" w:type="dxa"/>
        <w:tblCellMar>
          <w:top w:w="55" w:type="dxa"/>
          <w:left w:w="55" w:type="dxa"/>
          <w:bottom w:w="55" w:type="dxa"/>
          <w:right w:w="55" w:type="dxa"/>
        </w:tblCellMar>
        <w:tblLook w:val="04A0" w:firstRow="1" w:lastRow="0" w:firstColumn="1" w:lastColumn="0" w:noHBand="0" w:noVBand="1"/>
      </w:tblPr>
      <w:tblGrid>
        <w:gridCol w:w="3887"/>
        <w:gridCol w:w="5023"/>
      </w:tblGrid>
      <w:tr w:rsidR="003C6B96" w14:paraId="145C17A8" w14:textId="77777777">
        <w:tc>
          <w:tcPr>
            <w:tcW w:w="3887" w:type="dxa"/>
            <w:tcBorders>
              <w:top w:val="single" w:sz="4" w:space="0" w:color="000000"/>
              <w:left w:val="single" w:sz="4" w:space="0" w:color="000000"/>
              <w:bottom w:val="single" w:sz="4" w:space="0" w:color="000000"/>
            </w:tcBorders>
            <w:shd w:val="clear" w:color="auto" w:fill="DEE6EF"/>
          </w:tcPr>
          <w:p w14:paraId="0EFCE28D" w14:textId="77777777" w:rsidR="003C6B96" w:rsidRDefault="00000000">
            <w:pPr>
              <w:pStyle w:val="TableContents"/>
              <w:jc w:val="both"/>
              <w:rPr>
                <w:rFonts w:ascii="Roboto" w:eastAsia="Calibri" w:hAnsi="Roboto" w:cs="Arial"/>
                <w:color w:val="000000"/>
                <w:sz w:val="22"/>
                <w:szCs w:val="22"/>
                <w:lang w:val="en-GB"/>
              </w:rPr>
            </w:pPr>
            <w:r>
              <w:rPr>
                <w:rFonts w:ascii="Roboto" w:eastAsia="Calibri" w:hAnsi="Roboto" w:cs="Arial"/>
                <w:color w:val="000000"/>
                <w:sz w:val="22"/>
                <w:szCs w:val="22"/>
                <w:lang w:val="en-GB"/>
              </w:rPr>
              <w:t>Risks</w:t>
            </w:r>
          </w:p>
        </w:tc>
        <w:tc>
          <w:tcPr>
            <w:tcW w:w="5023" w:type="dxa"/>
            <w:tcBorders>
              <w:top w:val="single" w:sz="4" w:space="0" w:color="000000"/>
              <w:left w:val="single" w:sz="4" w:space="0" w:color="000000"/>
              <w:bottom w:val="single" w:sz="4" w:space="0" w:color="000000"/>
              <w:right w:val="single" w:sz="4" w:space="0" w:color="000000"/>
            </w:tcBorders>
            <w:shd w:val="clear" w:color="auto" w:fill="DEE6EF"/>
          </w:tcPr>
          <w:p w14:paraId="168C0302" w14:textId="77777777" w:rsidR="003C6B96" w:rsidRDefault="00000000">
            <w:pPr>
              <w:pStyle w:val="TableContents"/>
              <w:jc w:val="both"/>
              <w:rPr>
                <w:rFonts w:ascii="Roboto" w:eastAsia="Calibri" w:hAnsi="Roboto" w:cs="Arial"/>
                <w:color w:val="000000"/>
                <w:sz w:val="22"/>
                <w:szCs w:val="22"/>
                <w:lang w:val="en-GB"/>
              </w:rPr>
            </w:pPr>
            <w:r>
              <w:rPr>
                <w:rFonts w:ascii="Roboto" w:eastAsia="Calibri" w:hAnsi="Roboto" w:cs="Arial"/>
                <w:color w:val="000000"/>
                <w:sz w:val="22"/>
                <w:szCs w:val="22"/>
                <w:lang w:val="en-GB"/>
              </w:rPr>
              <w:t>Mitigation measures</w:t>
            </w:r>
          </w:p>
        </w:tc>
      </w:tr>
      <w:tr w:rsidR="003C6B96" w14:paraId="51C030D5" w14:textId="77777777">
        <w:tc>
          <w:tcPr>
            <w:tcW w:w="3887" w:type="dxa"/>
            <w:tcBorders>
              <w:left w:val="single" w:sz="4" w:space="0" w:color="000000"/>
              <w:bottom w:val="single" w:sz="4" w:space="0" w:color="000000"/>
            </w:tcBorders>
            <w:shd w:val="clear" w:color="auto" w:fill="auto"/>
          </w:tcPr>
          <w:p w14:paraId="2C0436CA" w14:textId="77777777" w:rsidR="003C6B96" w:rsidRDefault="00000000">
            <w:pPr>
              <w:pStyle w:val="TableContents"/>
              <w:jc w:val="both"/>
              <w:rPr>
                <w:rFonts w:ascii="Roboto" w:eastAsia="Calibri" w:hAnsi="Roboto" w:cs="Arial"/>
                <w:color w:val="000000"/>
                <w:sz w:val="22"/>
                <w:szCs w:val="22"/>
              </w:rPr>
            </w:pPr>
            <w:r>
              <w:rPr>
                <w:rFonts w:ascii="Roboto" w:eastAsia="Calibri" w:hAnsi="Roboto" w:cs="Arial"/>
                <w:color w:val="000000"/>
                <w:sz w:val="22"/>
                <w:szCs w:val="22"/>
              </w:rPr>
              <w:t>Inadequate interest and/</w:t>
            </w:r>
            <w:r>
              <w:rPr>
                <w:rFonts w:ascii="Roboto" w:eastAsia="Calibri" w:hAnsi="Roboto" w:cs="Arial"/>
                <w:color w:val="000000"/>
                <w:sz w:val="22"/>
                <w:szCs w:val="22"/>
                <w:lang w:val="en-GB"/>
              </w:rPr>
              <w:t>or</w:t>
            </w:r>
            <w:r>
              <w:rPr>
                <w:rFonts w:ascii="Roboto" w:eastAsia="Calibri" w:hAnsi="Roboto" w:cs="Arial"/>
                <w:color w:val="000000"/>
                <w:sz w:val="22"/>
                <w:szCs w:val="22"/>
              </w:rPr>
              <w:t xml:space="preserve"> capacity of </w:t>
            </w:r>
            <w:r>
              <w:rPr>
                <w:rFonts w:ascii="Roboto" w:eastAsia="Calibri" w:hAnsi="Roboto" w:cs="Arial"/>
                <w:color w:val="000000"/>
                <w:sz w:val="22"/>
                <w:szCs w:val="22"/>
                <w:lang w:val="en-GB"/>
              </w:rPr>
              <w:t>enough community members to participate in shelter upgrading activities. /Low</w:t>
            </w:r>
          </w:p>
        </w:tc>
        <w:tc>
          <w:tcPr>
            <w:tcW w:w="5023" w:type="dxa"/>
            <w:tcBorders>
              <w:left w:val="single" w:sz="4" w:space="0" w:color="000000"/>
              <w:bottom w:val="single" w:sz="4" w:space="0" w:color="000000"/>
              <w:right w:val="single" w:sz="4" w:space="0" w:color="000000"/>
            </w:tcBorders>
            <w:shd w:val="clear" w:color="auto" w:fill="auto"/>
          </w:tcPr>
          <w:p w14:paraId="38B6A40C" w14:textId="352BA302" w:rsidR="003C6B96" w:rsidRDefault="00000000">
            <w:pPr>
              <w:pStyle w:val="TableContents"/>
              <w:jc w:val="both"/>
              <w:rPr>
                <w:rFonts w:ascii="Roboto" w:hAnsi="Roboto"/>
                <w:sz w:val="22"/>
                <w:szCs w:val="22"/>
              </w:rPr>
            </w:pPr>
            <w:r>
              <w:rPr>
                <w:rFonts w:ascii="Roboto" w:eastAsia="Calibri" w:hAnsi="Roboto" w:cs="Arial"/>
                <w:color w:val="000000"/>
                <w:sz w:val="22"/>
                <w:szCs w:val="22"/>
                <w:lang w:val="en-GB"/>
              </w:rPr>
              <w:t xml:space="preserve">UN Habitat to strengthen the partnership with the local government and the community for better awareness regarding the project and project activities. UN Habitat’s </w:t>
            </w:r>
            <w:proofErr w:type="spellStart"/>
            <w:r>
              <w:rPr>
                <w:rFonts w:ascii="Roboto" w:eastAsia="Calibri" w:hAnsi="Roboto" w:cs="Arial"/>
                <w:color w:val="000000"/>
                <w:sz w:val="22"/>
                <w:szCs w:val="22"/>
                <w:lang w:val="en-GB"/>
              </w:rPr>
              <w:t>i</w:t>
            </w:r>
            <w:r w:rsidR="005B3369">
              <w:rPr>
                <w:rFonts w:ascii="Roboto" w:eastAsia="Calibri" w:hAnsi="Roboto" w:cs="Arial"/>
                <w:color w:val="000000"/>
                <w:sz w:val="22"/>
                <w:szCs w:val="22"/>
                <w:lang w:val="en-GB"/>
              </w:rPr>
              <w:t>m</w:t>
            </w:r>
            <w:r>
              <w:rPr>
                <w:rFonts w:ascii="Roboto" w:eastAsia="Calibri" w:hAnsi="Roboto" w:cs="Arial"/>
                <w:color w:val="000000"/>
                <w:sz w:val="22"/>
                <w:szCs w:val="22"/>
              </w:rPr>
              <w:t>plementing</w:t>
            </w:r>
            <w:proofErr w:type="spellEnd"/>
            <w:r>
              <w:rPr>
                <w:rFonts w:ascii="Roboto" w:eastAsia="Calibri" w:hAnsi="Roboto" w:cs="Arial"/>
                <w:color w:val="000000"/>
                <w:sz w:val="22"/>
                <w:szCs w:val="22"/>
              </w:rPr>
              <w:t xml:space="preserve"> partner to enhance </w:t>
            </w:r>
            <w:r>
              <w:rPr>
                <w:rFonts w:ascii="Roboto" w:eastAsia="Calibri" w:hAnsi="Roboto" w:cs="Arial"/>
                <w:color w:val="000000"/>
                <w:sz w:val="22"/>
                <w:szCs w:val="22"/>
                <w:lang w:val="en-GB"/>
              </w:rPr>
              <w:t xml:space="preserve">the skills and </w:t>
            </w:r>
            <w:r>
              <w:rPr>
                <w:rFonts w:ascii="Roboto" w:eastAsia="Calibri" w:hAnsi="Roboto" w:cs="Arial"/>
                <w:color w:val="000000"/>
                <w:sz w:val="22"/>
                <w:szCs w:val="22"/>
              </w:rPr>
              <w:t>capacity of the</w:t>
            </w:r>
            <w:r>
              <w:rPr>
                <w:rFonts w:ascii="Roboto" w:eastAsia="Calibri" w:hAnsi="Roboto" w:cs="Arial"/>
                <w:color w:val="000000"/>
                <w:sz w:val="22"/>
                <w:szCs w:val="22"/>
                <w:lang w:val="en-GB"/>
              </w:rPr>
              <w:t xml:space="preserve"> local </w:t>
            </w:r>
            <w:r>
              <w:rPr>
                <w:rFonts w:ascii="Roboto" w:eastAsia="Calibri" w:hAnsi="Roboto" w:cs="Arial"/>
                <w:color w:val="000000"/>
                <w:sz w:val="22"/>
                <w:szCs w:val="22"/>
              </w:rPr>
              <w:lastRenderedPageBreak/>
              <w:t xml:space="preserve">community </w:t>
            </w:r>
            <w:r>
              <w:rPr>
                <w:rFonts w:ascii="Roboto" w:eastAsia="Calibri" w:hAnsi="Roboto" w:cs="Arial"/>
                <w:color w:val="000000"/>
                <w:sz w:val="22"/>
                <w:szCs w:val="22"/>
                <w:lang w:val="en-GB"/>
              </w:rPr>
              <w:t>and include them in cash-for-work activities as incentive.</w:t>
            </w:r>
          </w:p>
        </w:tc>
      </w:tr>
      <w:tr w:rsidR="003C6B96" w14:paraId="5C2C0D40" w14:textId="77777777">
        <w:tc>
          <w:tcPr>
            <w:tcW w:w="3887" w:type="dxa"/>
            <w:tcBorders>
              <w:left w:val="single" w:sz="4" w:space="0" w:color="000000"/>
              <w:bottom w:val="single" w:sz="4" w:space="0" w:color="000000"/>
            </w:tcBorders>
            <w:shd w:val="clear" w:color="auto" w:fill="auto"/>
          </w:tcPr>
          <w:p w14:paraId="551E385D" w14:textId="77777777" w:rsidR="003C6B96" w:rsidRDefault="00000000">
            <w:pPr>
              <w:pStyle w:val="TableContents"/>
              <w:jc w:val="both"/>
              <w:rPr>
                <w:rFonts w:ascii="Roboto" w:hAnsi="Roboto"/>
                <w:sz w:val="22"/>
                <w:szCs w:val="22"/>
              </w:rPr>
            </w:pPr>
            <w:r>
              <w:rPr>
                <w:rFonts w:ascii="Roboto" w:eastAsia="Calibri" w:hAnsi="Roboto" w:cs="Arial"/>
                <w:color w:val="000000"/>
                <w:sz w:val="22"/>
                <w:szCs w:val="22"/>
                <w:lang w:val="en-GB"/>
              </w:rPr>
              <w:lastRenderedPageBreak/>
              <w:t>Dissatisfaction and disruption from households that are not included in the project for upgrades/ Low-Medium</w:t>
            </w:r>
          </w:p>
        </w:tc>
        <w:tc>
          <w:tcPr>
            <w:tcW w:w="5023" w:type="dxa"/>
            <w:tcBorders>
              <w:left w:val="single" w:sz="4" w:space="0" w:color="000000"/>
              <w:bottom w:val="single" w:sz="4" w:space="0" w:color="000000"/>
              <w:right w:val="single" w:sz="4" w:space="0" w:color="000000"/>
            </w:tcBorders>
            <w:shd w:val="clear" w:color="auto" w:fill="auto"/>
          </w:tcPr>
          <w:p w14:paraId="03653197" w14:textId="77777777" w:rsidR="003C6B96" w:rsidRDefault="00000000">
            <w:pPr>
              <w:pStyle w:val="TableContents"/>
              <w:jc w:val="both"/>
              <w:rPr>
                <w:rFonts w:ascii="Roboto" w:eastAsia="Calibri" w:hAnsi="Roboto" w:cs="Arial"/>
                <w:color w:val="000000"/>
                <w:sz w:val="22"/>
                <w:szCs w:val="22"/>
                <w:lang w:val="en-GB"/>
              </w:rPr>
            </w:pPr>
            <w:r>
              <w:rPr>
                <w:rFonts w:ascii="Roboto" w:eastAsia="Calibri" w:hAnsi="Roboto" w:cs="Arial"/>
                <w:color w:val="000000"/>
                <w:sz w:val="22"/>
                <w:szCs w:val="22"/>
                <w:lang w:val="en-GB"/>
              </w:rPr>
              <w:t xml:space="preserve">UN Habitat, community representatives and the local Wereda to engage early on the project to reveal beneficiary selection criterion. The Wereda to validate and reveal list of beneficiaries before project start date. </w:t>
            </w:r>
          </w:p>
        </w:tc>
      </w:tr>
      <w:tr w:rsidR="003C6B96" w14:paraId="1E3F53EC" w14:textId="77777777">
        <w:tc>
          <w:tcPr>
            <w:tcW w:w="3887" w:type="dxa"/>
            <w:tcBorders>
              <w:left w:val="single" w:sz="4" w:space="0" w:color="000000"/>
              <w:bottom w:val="single" w:sz="4" w:space="0" w:color="000000"/>
            </w:tcBorders>
            <w:shd w:val="clear" w:color="auto" w:fill="auto"/>
          </w:tcPr>
          <w:p w14:paraId="21052E36" w14:textId="77777777" w:rsidR="003C6B96" w:rsidRDefault="00000000">
            <w:pPr>
              <w:pStyle w:val="TableContents"/>
              <w:jc w:val="both"/>
              <w:rPr>
                <w:rFonts w:ascii="Roboto" w:hAnsi="Roboto"/>
                <w:sz w:val="22"/>
                <w:szCs w:val="22"/>
              </w:rPr>
            </w:pPr>
            <w:r>
              <w:rPr>
                <w:rFonts w:ascii="Roboto" w:eastAsia="Calibri" w:hAnsi="Roboto" w:cs="Arial"/>
                <w:color w:val="000000"/>
                <w:sz w:val="22"/>
                <w:szCs w:val="22"/>
              </w:rPr>
              <w:t xml:space="preserve">Delayed delivery of </w:t>
            </w:r>
            <w:r>
              <w:rPr>
                <w:rFonts w:ascii="Roboto" w:eastAsia="Calibri" w:hAnsi="Roboto" w:cs="Arial"/>
                <w:color w:val="000000"/>
                <w:sz w:val="22"/>
                <w:szCs w:val="22"/>
                <w:lang w:val="en-GB"/>
              </w:rPr>
              <w:t>results by the implementing partner</w:t>
            </w:r>
            <w:r>
              <w:rPr>
                <w:rFonts w:ascii="Roboto" w:eastAsia="Calibri" w:hAnsi="Roboto" w:cs="Arial"/>
                <w:color w:val="000000"/>
                <w:sz w:val="22"/>
                <w:szCs w:val="22"/>
              </w:rPr>
              <w:t xml:space="preserve"> within the stipulated time-</w:t>
            </w:r>
            <w:r>
              <w:rPr>
                <w:rFonts w:ascii="Roboto" w:eastAsia="Calibri" w:hAnsi="Roboto" w:cs="Arial"/>
                <w:color w:val="000000"/>
                <w:sz w:val="22"/>
                <w:szCs w:val="22"/>
                <w:lang w:val="en-GB"/>
              </w:rPr>
              <w:t>from</w:t>
            </w:r>
          </w:p>
        </w:tc>
        <w:tc>
          <w:tcPr>
            <w:tcW w:w="5023" w:type="dxa"/>
            <w:tcBorders>
              <w:left w:val="single" w:sz="4" w:space="0" w:color="000000"/>
              <w:bottom w:val="single" w:sz="4" w:space="0" w:color="000000"/>
              <w:right w:val="single" w:sz="4" w:space="0" w:color="000000"/>
            </w:tcBorders>
            <w:shd w:val="clear" w:color="auto" w:fill="auto"/>
          </w:tcPr>
          <w:p w14:paraId="5ECA9EEA" w14:textId="77777777" w:rsidR="003C6B96" w:rsidRDefault="00000000">
            <w:pPr>
              <w:pStyle w:val="TableContents"/>
              <w:jc w:val="both"/>
              <w:rPr>
                <w:rFonts w:ascii="Roboto" w:hAnsi="Roboto"/>
                <w:sz w:val="22"/>
                <w:szCs w:val="22"/>
              </w:rPr>
            </w:pPr>
            <w:r>
              <w:rPr>
                <w:rFonts w:ascii="Roboto" w:eastAsia="Calibri" w:hAnsi="Roboto" w:cs="Arial"/>
                <w:color w:val="000000"/>
                <w:sz w:val="22"/>
                <w:szCs w:val="22"/>
                <w:lang w:val="en-GB"/>
              </w:rPr>
              <w:t>UN Habitat, implementing partner and local government to coordinate for results, undertake continuous monitoring of implementation progress by parties through scheduled monthly meetings and progress reports, raising issues of concern in good time to solve them.</w:t>
            </w:r>
          </w:p>
        </w:tc>
      </w:tr>
    </w:tbl>
    <w:p w14:paraId="78EC4481" w14:textId="77777777" w:rsidR="003C6B96" w:rsidRDefault="003C6B96">
      <w:pPr>
        <w:tabs>
          <w:tab w:val="right" w:leader="dot" w:pos="8640"/>
        </w:tabs>
        <w:suppressAutoHyphens/>
        <w:spacing w:line="276" w:lineRule="auto"/>
        <w:ind w:left="720" w:hanging="720"/>
        <w:jc w:val="both"/>
        <w:rPr>
          <w:rFonts w:ascii="Roboto" w:hAnsi="Roboto" w:cs="Times New Roman"/>
          <w:bCs/>
          <w:spacing w:val="-2"/>
          <w:sz w:val="22"/>
          <w:szCs w:val="22"/>
          <w:lang w:eastAsia="en-US"/>
        </w:rPr>
      </w:pPr>
    </w:p>
    <w:p w14:paraId="3136774E" w14:textId="77777777" w:rsidR="003C6B96" w:rsidRDefault="00000000">
      <w:pPr>
        <w:widowControl w:val="0"/>
        <w:numPr>
          <w:ilvl w:val="0"/>
          <w:numId w:val="10"/>
        </w:numPr>
        <w:shd w:val="clear" w:color="auto" w:fill="D9D9D9"/>
        <w:tabs>
          <w:tab w:val="left" w:pos="540"/>
        </w:tabs>
        <w:overflowPunct w:val="0"/>
        <w:adjustRightInd w:val="0"/>
        <w:spacing w:line="360" w:lineRule="auto"/>
        <w:ind w:left="900" w:hanging="900"/>
        <w:jc w:val="both"/>
        <w:rPr>
          <w:rFonts w:ascii="Roboto" w:eastAsia="SimSun" w:hAnsi="Roboto" w:cs="Times New Roman"/>
          <w:b/>
          <w:sz w:val="22"/>
          <w:szCs w:val="22"/>
          <w:lang w:val="en-US" w:eastAsia="en-US"/>
        </w:rPr>
      </w:pPr>
      <w:r>
        <w:rPr>
          <w:rFonts w:ascii="Roboto" w:eastAsia="SimSun" w:hAnsi="Roboto" w:cs="Times New Roman"/>
          <w:b/>
          <w:sz w:val="22"/>
          <w:szCs w:val="22"/>
          <w:lang w:val="en-US" w:eastAsia="en-US"/>
        </w:rPr>
        <w:t>EVALUATION CRITERIA</w:t>
      </w:r>
    </w:p>
    <w:p w14:paraId="4BBE42DF" w14:textId="77777777" w:rsidR="003C6B96" w:rsidRDefault="00000000">
      <w:pPr>
        <w:spacing w:before="120" w:after="120" w:line="276" w:lineRule="auto"/>
        <w:jc w:val="both"/>
        <w:rPr>
          <w:rFonts w:ascii="Roboto" w:eastAsia="Calibri" w:hAnsi="Roboto" w:cs="Times New Roman"/>
          <w:sz w:val="22"/>
          <w:szCs w:val="22"/>
          <w:lang w:val="en-US" w:eastAsia="en-US"/>
        </w:rPr>
      </w:pPr>
      <w:r>
        <w:rPr>
          <w:rFonts w:ascii="Roboto" w:eastAsia="Calibri" w:hAnsi="Roboto" w:cs="Times New Roman"/>
          <w:sz w:val="22"/>
          <w:szCs w:val="22"/>
          <w:lang w:val="en-US" w:eastAsia="en-US"/>
        </w:rPr>
        <w:t xml:space="preserve">A two-stage procedure will be utilized in evaluating the proposals, with evaluation of the Technical Proposal (comprising of technical capacity, financial and administrative management capacity and technical proposal) being completed prior to any Financial Proposal being opened and compared. </w:t>
      </w:r>
    </w:p>
    <w:tbl>
      <w:tblPr>
        <w:tblW w:w="9805" w:type="dxa"/>
        <w:tblCellMar>
          <w:left w:w="6" w:type="dxa"/>
          <w:right w:w="6" w:type="dxa"/>
        </w:tblCellMar>
        <w:tblLook w:val="04A0" w:firstRow="1" w:lastRow="0" w:firstColumn="1" w:lastColumn="0" w:noHBand="0" w:noVBand="1"/>
      </w:tblPr>
      <w:tblGrid>
        <w:gridCol w:w="5125"/>
        <w:gridCol w:w="3766"/>
        <w:gridCol w:w="914"/>
      </w:tblGrid>
      <w:tr w:rsidR="003C6B96" w14:paraId="7FA1822A" w14:textId="77777777" w:rsidTr="005B3369">
        <w:trPr>
          <w:trHeight w:hRule="exact" w:val="561"/>
        </w:trPr>
        <w:tc>
          <w:tcPr>
            <w:tcW w:w="5125" w:type="dxa"/>
            <w:tcBorders>
              <w:top w:val="single" w:sz="4" w:space="0" w:color="000000"/>
              <w:left w:val="single" w:sz="4" w:space="0" w:color="000000"/>
              <w:bottom w:val="single" w:sz="4" w:space="0" w:color="000000"/>
              <w:right w:val="single" w:sz="4" w:space="0" w:color="000000"/>
            </w:tcBorders>
            <w:shd w:val="clear" w:color="auto" w:fill="F1F1F1"/>
          </w:tcPr>
          <w:p w14:paraId="51955E27" w14:textId="77777777" w:rsidR="003C6B96" w:rsidRDefault="00000000">
            <w:pPr>
              <w:pStyle w:val="TableParagraph"/>
              <w:spacing w:line="276" w:lineRule="auto"/>
              <w:ind w:right="402"/>
              <w:jc w:val="both"/>
              <w:rPr>
                <w:rFonts w:ascii="Roboto" w:eastAsia="SimSun" w:hAnsi="Roboto"/>
                <w:b/>
              </w:rPr>
            </w:pPr>
            <w:r>
              <w:rPr>
                <w:rFonts w:ascii="Roboto" w:eastAsia="SimSun" w:hAnsi="Roboto"/>
                <w:b/>
              </w:rPr>
              <w:t>Criteria</w:t>
            </w:r>
          </w:p>
        </w:tc>
        <w:tc>
          <w:tcPr>
            <w:tcW w:w="3766" w:type="dxa"/>
            <w:tcBorders>
              <w:top w:val="single" w:sz="4" w:space="0" w:color="000000"/>
              <w:left w:val="single" w:sz="4" w:space="0" w:color="000000"/>
              <w:bottom w:val="single" w:sz="4" w:space="0" w:color="000000"/>
              <w:right w:val="single" w:sz="4" w:space="0" w:color="000000"/>
            </w:tcBorders>
            <w:shd w:val="clear" w:color="auto" w:fill="D8D8D8"/>
          </w:tcPr>
          <w:p w14:paraId="7AF6F921" w14:textId="77777777" w:rsidR="003C6B96" w:rsidRDefault="00000000">
            <w:pPr>
              <w:pStyle w:val="TableParagraph"/>
              <w:spacing w:before="5" w:line="276" w:lineRule="auto"/>
              <w:jc w:val="both"/>
              <w:rPr>
                <w:rFonts w:ascii="Roboto" w:eastAsia="SimSun" w:hAnsi="Roboto"/>
                <w:b/>
              </w:rPr>
            </w:pPr>
            <w:r>
              <w:rPr>
                <w:rFonts w:ascii="Roboto" w:eastAsia="SimSun" w:hAnsi="Roboto"/>
                <w:b/>
              </w:rPr>
              <w:t xml:space="preserve">Submission Details/ </w:t>
            </w:r>
          </w:p>
          <w:p w14:paraId="6A49DF0C" w14:textId="77777777" w:rsidR="003C6B96" w:rsidRDefault="00000000">
            <w:pPr>
              <w:pStyle w:val="TableParagraph"/>
              <w:spacing w:before="5" w:line="276" w:lineRule="auto"/>
              <w:jc w:val="both"/>
              <w:rPr>
                <w:rFonts w:ascii="Roboto" w:eastAsia="SimSun" w:hAnsi="Roboto"/>
                <w:b/>
              </w:rPr>
            </w:pPr>
            <w:r>
              <w:rPr>
                <w:rFonts w:ascii="Roboto" w:eastAsia="SimSun" w:hAnsi="Roboto"/>
                <w:b/>
              </w:rPr>
              <w:t>Documents Required</w:t>
            </w:r>
          </w:p>
        </w:tc>
        <w:tc>
          <w:tcPr>
            <w:tcW w:w="914" w:type="dxa"/>
            <w:tcBorders>
              <w:top w:val="single" w:sz="4" w:space="0" w:color="000000"/>
              <w:left w:val="single" w:sz="4" w:space="0" w:color="000000"/>
              <w:bottom w:val="single" w:sz="4" w:space="0" w:color="000000"/>
              <w:right w:val="single" w:sz="4" w:space="0" w:color="000000"/>
            </w:tcBorders>
            <w:shd w:val="clear" w:color="auto" w:fill="D8D8D8"/>
          </w:tcPr>
          <w:p w14:paraId="2EFECA3E" w14:textId="77777777" w:rsidR="003C6B96" w:rsidRDefault="00000000">
            <w:pPr>
              <w:pStyle w:val="TableParagraph"/>
              <w:spacing w:before="5" w:line="276" w:lineRule="auto"/>
              <w:jc w:val="both"/>
              <w:rPr>
                <w:rFonts w:ascii="Roboto" w:eastAsia="SimSun" w:hAnsi="Roboto"/>
                <w:b/>
              </w:rPr>
            </w:pPr>
            <w:r>
              <w:rPr>
                <w:rFonts w:ascii="Roboto" w:eastAsia="SimSun" w:hAnsi="Roboto"/>
                <w:b/>
              </w:rPr>
              <w:t>Weight</w:t>
            </w:r>
          </w:p>
        </w:tc>
      </w:tr>
      <w:tr w:rsidR="003C6B96" w14:paraId="6BC3029C" w14:textId="77777777" w:rsidTr="005B3369">
        <w:trPr>
          <w:trHeight w:hRule="exact" w:val="355"/>
        </w:trPr>
        <w:tc>
          <w:tcPr>
            <w:tcW w:w="5125" w:type="dxa"/>
            <w:tcBorders>
              <w:top w:val="single" w:sz="4" w:space="0" w:color="000000"/>
              <w:left w:val="single" w:sz="4" w:space="0" w:color="000000"/>
              <w:bottom w:val="single" w:sz="4" w:space="0" w:color="000000"/>
              <w:right w:val="single" w:sz="4" w:space="0" w:color="000000"/>
            </w:tcBorders>
            <w:shd w:val="clear" w:color="auto" w:fill="DAEEF3"/>
          </w:tcPr>
          <w:p w14:paraId="720B76B2" w14:textId="77777777" w:rsidR="003C6B96" w:rsidRDefault="00000000">
            <w:pPr>
              <w:pStyle w:val="TableParagraph"/>
              <w:spacing w:line="276" w:lineRule="auto"/>
              <w:ind w:right="402"/>
              <w:jc w:val="both"/>
              <w:rPr>
                <w:rFonts w:ascii="Roboto" w:eastAsia="Times New Roman" w:hAnsi="Roboto" w:cs="Arial"/>
                <w:b/>
                <w:bCs/>
                <w:color w:val="156082"/>
              </w:rPr>
            </w:pPr>
            <w:r>
              <w:rPr>
                <w:rFonts w:ascii="Roboto" w:eastAsia="Times New Roman" w:hAnsi="Roboto" w:cs="Arial"/>
                <w:b/>
                <w:bCs/>
                <w:color w:val="156082"/>
              </w:rPr>
              <w:t>1.   Technical capacity</w:t>
            </w:r>
          </w:p>
        </w:tc>
        <w:tc>
          <w:tcPr>
            <w:tcW w:w="3766" w:type="dxa"/>
            <w:tcBorders>
              <w:top w:val="single" w:sz="4" w:space="0" w:color="000000"/>
              <w:left w:val="single" w:sz="4" w:space="0" w:color="000000"/>
              <w:bottom w:val="single" w:sz="4" w:space="0" w:color="000000"/>
              <w:right w:val="single" w:sz="4" w:space="0" w:color="000000"/>
            </w:tcBorders>
            <w:shd w:val="clear" w:color="auto" w:fill="DAEEF3"/>
          </w:tcPr>
          <w:p w14:paraId="3CD58B2B" w14:textId="77777777" w:rsidR="003C6B96" w:rsidRDefault="003C6B96">
            <w:pPr>
              <w:pStyle w:val="TableParagraph"/>
              <w:spacing w:before="86" w:line="276" w:lineRule="auto"/>
              <w:ind w:left="159"/>
              <w:jc w:val="both"/>
              <w:rPr>
                <w:rFonts w:ascii="Roboto" w:eastAsia="Times New Roman" w:hAnsi="Roboto" w:cs="Arial"/>
                <w:b/>
                <w:color w:val="156082"/>
              </w:rPr>
            </w:pPr>
          </w:p>
        </w:tc>
        <w:tc>
          <w:tcPr>
            <w:tcW w:w="914" w:type="dxa"/>
            <w:tcBorders>
              <w:top w:val="single" w:sz="4" w:space="0" w:color="000000"/>
              <w:left w:val="single" w:sz="4" w:space="0" w:color="000000"/>
              <w:bottom w:val="single" w:sz="4" w:space="0" w:color="000000"/>
              <w:right w:val="single" w:sz="4" w:space="0" w:color="000000"/>
            </w:tcBorders>
            <w:shd w:val="clear" w:color="auto" w:fill="DAEEF3"/>
          </w:tcPr>
          <w:p w14:paraId="6748B7E0" w14:textId="77777777" w:rsidR="003C6B96" w:rsidRDefault="00000000">
            <w:pPr>
              <w:pStyle w:val="TableParagraph"/>
              <w:spacing w:before="86" w:line="276" w:lineRule="auto"/>
              <w:ind w:left="159"/>
              <w:jc w:val="both"/>
              <w:rPr>
                <w:rFonts w:ascii="Roboto" w:eastAsia="Times New Roman" w:hAnsi="Roboto" w:cs="Arial"/>
                <w:b/>
                <w:color w:val="156082"/>
              </w:rPr>
            </w:pPr>
            <w:r>
              <w:rPr>
                <w:rFonts w:ascii="Roboto" w:eastAsia="Times New Roman" w:hAnsi="Roboto" w:cs="Arial"/>
                <w:b/>
                <w:color w:val="156082"/>
              </w:rPr>
              <w:t>20%</w:t>
            </w:r>
          </w:p>
        </w:tc>
      </w:tr>
      <w:tr w:rsidR="003C6B96" w14:paraId="6497EA8B" w14:textId="77777777" w:rsidTr="005B3369">
        <w:trPr>
          <w:trHeight w:hRule="exact" w:val="2766"/>
        </w:trPr>
        <w:tc>
          <w:tcPr>
            <w:tcW w:w="5125" w:type="dxa"/>
            <w:tcBorders>
              <w:top w:val="single" w:sz="4" w:space="0" w:color="000000"/>
              <w:left w:val="single" w:sz="4" w:space="0" w:color="000000"/>
              <w:bottom w:val="single" w:sz="4" w:space="0" w:color="000000"/>
              <w:right w:val="single" w:sz="4" w:space="0" w:color="000000"/>
            </w:tcBorders>
            <w:shd w:val="clear" w:color="auto" w:fill="auto"/>
          </w:tcPr>
          <w:p w14:paraId="33480CA4" w14:textId="77777777" w:rsidR="003C6B96" w:rsidRDefault="00000000">
            <w:pPr>
              <w:pStyle w:val="TableParagraph"/>
              <w:spacing w:line="276" w:lineRule="auto"/>
              <w:ind w:left="168" w:right="402" w:hanging="168"/>
              <w:jc w:val="both"/>
              <w:rPr>
                <w:rFonts w:ascii="Roboto" w:hAnsi="Roboto"/>
              </w:rPr>
            </w:pPr>
            <w:r>
              <w:rPr>
                <w:rFonts w:ascii="Roboto" w:hAnsi="Roboto"/>
              </w:rPr>
              <w:t xml:space="preserve">1.1 Does the organization have the </w:t>
            </w:r>
            <w:r w:rsidRPr="005B3369">
              <w:rPr>
                <w:rFonts w:ascii="Roboto" w:hAnsi="Roboto"/>
                <w:b/>
                <w:bCs/>
              </w:rPr>
              <w:t>relevant experience and proven track record</w:t>
            </w:r>
            <w:r>
              <w:rPr>
                <w:rFonts w:ascii="Roboto" w:hAnsi="Roboto"/>
              </w:rPr>
              <w:t xml:space="preserve"> in implementing shelter upgrading activities in Oromia or other regions </w:t>
            </w:r>
          </w:p>
          <w:p w14:paraId="6E19ADB1" w14:textId="77777777" w:rsidR="003C6B96" w:rsidRDefault="00000000">
            <w:pPr>
              <w:pStyle w:val="TableParagraph"/>
              <w:spacing w:line="276" w:lineRule="auto"/>
              <w:ind w:left="168" w:right="402" w:hanging="168"/>
              <w:jc w:val="both"/>
              <w:rPr>
                <w:rFonts w:ascii="Roboto" w:hAnsi="Roboto"/>
              </w:rPr>
            </w:pPr>
            <w:r>
              <w:rPr>
                <w:rFonts w:ascii="Roboto" w:hAnsi="Roboto"/>
              </w:rPr>
              <w:t xml:space="preserve">Has it managed in the past projects of similar technical complexities and financial size? </w:t>
            </w:r>
          </w:p>
          <w:p w14:paraId="6A294F64" w14:textId="77777777" w:rsidR="003C6B96" w:rsidRDefault="00000000">
            <w:pPr>
              <w:pStyle w:val="TableParagraph"/>
              <w:spacing w:line="276" w:lineRule="auto"/>
              <w:ind w:left="168" w:right="402" w:hanging="168"/>
              <w:jc w:val="both"/>
              <w:rPr>
                <w:rFonts w:ascii="Roboto" w:eastAsia="Times New Roman" w:hAnsi="Roboto" w:cs="Arial"/>
                <w:color w:val="156082"/>
              </w:rPr>
            </w:pPr>
            <w:r>
              <w:rPr>
                <w:rFonts w:ascii="Roboto" w:hAnsi="Roboto"/>
              </w:rPr>
              <w:t>Is the project linked with the core business of the IP?</w:t>
            </w:r>
            <w:r>
              <w:rPr>
                <w:rFonts w:ascii="Roboto" w:eastAsia="Times New Roman" w:hAnsi="Roboto" w:cs="Arial"/>
                <w:color w:val="156082"/>
              </w:rPr>
              <w:t xml:space="preserve"> </w:t>
            </w:r>
          </w:p>
        </w:tc>
        <w:tc>
          <w:tcPr>
            <w:tcW w:w="3766" w:type="dxa"/>
            <w:tcBorders>
              <w:top w:val="single" w:sz="4" w:space="0" w:color="000000"/>
              <w:left w:val="single" w:sz="4" w:space="0" w:color="000000"/>
              <w:bottom w:val="single" w:sz="4" w:space="0" w:color="000000"/>
              <w:right w:val="single" w:sz="4" w:space="0" w:color="000000"/>
            </w:tcBorders>
            <w:shd w:val="clear" w:color="auto" w:fill="auto"/>
          </w:tcPr>
          <w:p w14:paraId="4DD7A557" w14:textId="77777777" w:rsidR="003C6B96" w:rsidRDefault="00000000">
            <w:pPr>
              <w:pStyle w:val="TableParagraph"/>
              <w:numPr>
                <w:ilvl w:val="0"/>
                <w:numId w:val="18"/>
              </w:numPr>
              <w:spacing w:line="276" w:lineRule="auto"/>
              <w:ind w:right="402"/>
              <w:jc w:val="both"/>
              <w:rPr>
                <w:rFonts w:ascii="Roboto" w:hAnsi="Roboto"/>
              </w:rPr>
            </w:pPr>
            <w:r>
              <w:rPr>
                <w:rFonts w:ascii="Roboto" w:hAnsi="Roboto"/>
              </w:rPr>
              <w:t>List of similar projects executed in the last 5 years (value, location, donors, nature of projects, execution stage – completed or ongoing).</w:t>
            </w:r>
          </w:p>
          <w:p w14:paraId="64EED7AA" w14:textId="77777777" w:rsidR="003C6B96" w:rsidRDefault="00000000">
            <w:pPr>
              <w:pStyle w:val="TableParagraph"/>
              <w:numPr>
                <w:ilvl w:val="0"/>
                <w:numId w:val="18"/>
              </w:numPr>
              <w:spacing w:line="276" w:lineRule="auto"/>
              <w:ind w:right="402"/>
              <w:jc w:val="both"/>
              <w:rPr>
                <w:rFonts w:ascii="Roboto" w:hAnsi="Roboto"/>
              </w:rPr>
            </w:pPr>
            <w:r>
              <w:rPr>
                <w:rFonts w:ascii="Roboto" w:hAnsi="Roboto"/>
              </w:rPr>
              <w:t>Demonstrate how the experiences in past projects are relevant in the execution of the current proposal.</w:t>
            </w:r>
          </w:p>
          <w:p w14:paraId="39D48587" w14:textId="77777777" w:rsidR="003C6B96" w:rsidRDefault="00000000">
            <w:pPr>
              <w:pStyle w:val="TableParagraph"/>
              <w:numPr>
                <w:ilvl w:val="0"/>
                <w:numId w:val="18"/>
              </w:numPr>
              <w:spacing w:line="276" w:lineRule="auto"/>
              <w:ind w:right="402"/>
              <w:jc w:val="both"/>
              <w:rPr>
                <w:rFonts w:ascii="Roboto" w:eastAsia="Times New Roman" w:hAnsi="Roboto" w:cs="Arial"/>
                <w:color w:val="156082"/>
              </w:rPr>
            </w:pPr>
            <w:r>
              <w:rPr>
                <w:rFonts w:ascii="Roboto" w:hAnsi="Roboto"/>
              </w:rPr>
              <w:t>References from past organizations or donors.</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29134DAF" w14:textId="77777777" w:rsidR="003C6B96" w:rsidRDefault="003C6B96">
            <w:pPr>
              <w:ind w:left="360"/>
              <w:jc w:val="both"/>
              <w:rPr>
                <w:rFonts w:ascii="Roboto" w:hAnsi="Roboto"/>
                <w:color w:val="156082"/>
                <w:sz w:val="22"/>
                <w:szCs w:val="22"/>
              </w:rPr>
            </w:pPr>
          </w:p>
        </w:tc>
      </w:tr>
      <w:tr w:rsidR="003C6B96" w14:paraId="1BD9E09F" w14:textId="77777777" w:rsidTr="005B3369">
        <w:trPr>
          <w:trHeight w:hRule="exact" w:val="3081"/>
        </w:trPr>
        <w:tc>
          <w:tcPr>
            <w:tcW w:w="5125" w:type="dxa"/>
            <w:tcBorders>
              <w:top w:val="single" w:sz="4" w:space="0" w:color="000000"/>
              <w:left w:val="single" w:sz="4" w:space="0" w:color="000000"/>
              <w:bottom w:val="single" w:sz="4" w:space="0" w:color="000000"/>
              <w:right w:val="single" w:sz="4" w:space="0" w:color="000000"/>
            </w:tcBorders>
            <w:shd w:val="clear" w:color="auto" w:fill="auto"/>
          </w:tcPr>
          <w:p w14:paraId="330DCAA3" w14:textId="77777777" w:rsidR="003C6B96" w:rsidRDefault="00000000">
            <w:pPr>
              <w:pStyle w:val="TableParagraph"/>
              <w:spacing w:line="276" w:lineRule="auto"/>
              <w:ind w:left="168" w:right="402" w:hanging="168"/>
              <w:jc w:val="both"/>
              <w:rPr>
                <w:rFonts w:ascii="Roboto" w:hAnsi="Roboto"/>
              </w:rPr>
            </w:pPr>
            <w:r>
              <w:rPr>
                <w:rFonts w:ascii="Roboto" w:hAnsi="Roboto"/>
              </w:rPr>
              <w:t xml:space="preserve">1.2 Does the organization have </w:t>
            </w:r>
            <w:r>
              <w:rPr>
                <w:rFonts w:ascii="Roboto" w:hAnsi="Roboto"/>
                <w:b/>
                <w:bCs/>
              </w:rPr>
              <w:t>qualified technical staff</w:t>
            </w:r>
            <w:r>
              <w:rPr>
                <w:rFonts w:ascii="Roboto" w:hAnsi="Roboto"/>
              </w:rPr>
              <w:t xml:space="preserve"> with the experience and the technical skills required by the project? </w:t>
            </w:r>
          </w:p>
          <w:p w14:paraId="33239786" w14:textId="77777777" w:rsidR="003C6B96" w:rsidRDefault="00000000">
            <w:pPr>
              <w:pStyle w:val="TableParagraph"/>
              <w:spacing w:line="276" w:lineRule="auto"/>
              <w:ind w:left="168" w:right="402" w:hanging="168"/>
              <w:jc w:val="both"/>
              <w:rPr>
                <w:rFonts w:ascii="Roboto" w:hAnsi="Roboto"/>
              </w:rPr>
            </w:pPr>
            <w:r>
              <w:rPr>
                <w:rFonts w:ascii="Roboto" w:hAnsi="Roboto"/>
              </w:rPr>
              <w:t>What is the staff size, type, qualification and education background?</w:t>
            </w:r>
          </w:p>
          <w:p w14:paraId="7778AE04" w14:textId="77777777" w:rsidR="003C6B96" w:rsidRDefault="00000000">
            <w:pPr>
              <w:pStyle w:val="TableParagraph"/>
              <w:spacing w:line="276" w:lineRule="auto"/>
              <w:ind w:left="168" w:right="402" w:hanging="168"/>
              <w:jc w:val="both"/>
              <w:rPr>
                <w:rFonts w:ascii="Roboto" w:hAnsi="Roboto"/>
              </w:rPr>
            </w:pPr>
            <w:r>
              <w:rPr>
                <w:rFonts w:ascii="Roboto" w:hAnsi="Roboto"/>
              </w:rPr>
              <w:t>Does the team speak the local language?</w:t>
            </w:r>
          </w:p>
        </w:tc>
        <w:tc>
          <w:tcPr>
            <w:tcW w:w="3766" w:type="dxa"/>
            <w:tcBorders>
              <w:top w:val="single" w:sz="4" w:space="0" w:color="000000"/>
              <w:left w:val="single" w:sz="4" w:space="0" w:color="000000"/>
              <w:bottom w:val="single" w:sz="4" w:space="0" w:color="000000"/>
              <w:right w:val="single" w:sz="4" w:space="0" w:color="000000"/>
            </w:tcBorders>
            <w:shd w:val="clear" w:color="auto" w:fill="auto"/>
          </w:tcPr>
          <w:p w14:paraId="6BB8D473" w14:textId="77777777" w:rsidR="003C6B96" w:rsidRDefault="00000000">
            <w:pPr>
              <w:pStyle w:val="TableParagraph"/>
              <w:numPr>
                <w:ilvl w:val="0"/>
                <w:numId w:val="18"/>
              </w:numPr>
              <w:spacing w:line="276" w:lineRule="auto"/>
              <w:ind w:right="402"/>
              <w:jc w:val="both"/>
              <w:rPr>
                <w:rFonts w:ascii="Roboto" w:hAnsi="Roboto"/>
              </w:rPr>
            </w:pPr>
            <w:r>
              <w:rPr>
                <w:rFonts w:ascii="Roboto" w:hAnsi="Roboto"/>
              </w:rPr>
              <w:t>CVs of key management staff, technical and non-technical staff that will be involved in the project.</w:t>
            </w:r>
          </w:p>
          <w:p w14:paraId="2CBB2981" w14:textId="77777777" w:rsidR="003C6B96" w:rsidRDefault="00000000">
            <w:pPr>
              <w:pStyle w:val="TableParagraph"/>
              <w:numPr>
                <w:ilvl w:val="0"/>
                <w:numId w:val="18"/>
              </w:numPr>
              <w:spacing w:line="276" w:lineRule="auto"/>
              <w:ind w:right="402"/>
              <w:jc w:val="both"/>
              <w:rPr>
                <w:rFonts w:ascii="Roboto" w:hAnsi="Roboto"/>
              </w:rPr>
            </w:pPr>
            <w:r>
              <w:rPr>
                <w:rFonts w:ascii="Roboto" w:hAnsi="Roboto"/>
              </w:rPr>
              <w:t>How many technical staff do you have to implement the project? Is there reasonable assurance that such technical staff required by the project will continue to be available as needed in the Project? Does the technical staff speak the local language?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2333F8BB" w14:textId="77777777" w:rsidR="003C6B96" w:rsidRDefault="003C6B96">
            <w:pPr>
              <w:ind w:left="360"/>
              <w:jc w:val="both"/>
              <w:rPr>
                <w:rFonts w:ascii="Roboto" w:hAnsi="Roboto"/>
                <w:color w:val="156082"/>
                <w:sz w:val="22"/>
                <w:szCs w:val="22"/>
              </w:rPr>
            </w:pPr>
          </w:p>
        </w:tc>
      </w:tr>
      <w:tr w:rsidR="003C6B96" w14:paraId="6F3F2AED" w14:textId="77777777" w:rsidTr="005B3369">
        <w:trPr>
          <w:trHeight w:hRule="exact" w:val="2973"/>
        </w:trPr>
        <w:tc>
          <w:tcPr>
            <w:tcW w:w="5125" w:type="dxa"/>
            <w:tcBorders>
              <w:top w:val="single" w:sz="4" w:space="0" w:color="000000"/>
              <w:left w:val="single" w:sz="4" w:space="0" w:color="000000"/>
              <w:bottom w:val="single" w:sz="4" w:space="0" w:color="000000"/>
              <w:right w:val="single" w:sz="4" w:space="0" w:color="000000"/>
            </w:tcBorders>
            <w:shd w:val="clear" w:color="auto" w:fill="auto"/>
          </w:tcPr>
          <w:p w14:paraId="108B0091" w14:textId="77777777" w:rsidR="003C6B96" w:rsidRDefault="00000000">
            <w:pPr>
              <w:pStyle w:val="TableParagraph"/>
              <w:spacing w:line="276" w:lineRule="auto"/>
              <w:ind w:left="168" w:right="402" w:hanging="168"/>
              <w:jc w:val="both"/>
              <w:rPr>
                <w:rFonts w:ascii="Roboto" w:hAnsi="Roboto"/>
              </w:rPr>
            </w:pPr>
            <w:r>
              <w:rPr>
                <w:rFonts w:ascii="Roboto" w:eastAsia="Times New Roman" w:hAnsi="Roboto" w:cs="Arial"/>
                <w:color w:val="156082"/>
              </w:rPr>
              <w:lastRenderedPageBreak/>
              <w:t>1</w:t>
            </w:r>
            <w:r>
              <w:rPr>
                <w:rFonts w:ascii="Roboto" w:hAnsi="Roboto"/>
              </w:rPr>
              <w:t xml:space="preserve">.3 Does the organization have a clear and strong link with </w:t>
            </w:r>
            <w:r>
              <w:rPr>
                <w:rFonts w:ascii="Roboto" w:hAnsi="Roboto"/>
                <w:b/>
                <w:bCs/>
              </w:rPr>
              <w:t>an identifiable constituency</w:t>
            </w:r>
            <w:r>
              <w:rPr>
                <w:rFonts w:ascii="Roboto" w:hAnsi="Roboto"/>
              </w:rPr>
              <w:t xml:space="preserve"> relevant to the targeted population of the project? </w:t>
            </w:r>
          </w:p>
          <w:p w14:paraId="3FA1751F" w14:textId="77777777" w:rsidR="003C6B96" w:rsidRDefault="00000000">
            <w:pPr>
              <w:pStyle w:val="TableParagraph"/>
              <w:spacing w:line="276" w:lineRule="auto"/>
              <w:ind w:left="168" w:right="402" w:hanging="168"/>
              <w:jc w:val="both"/>
              <w:rPr>
                <w:rFonts w:ascii="Roboto" w:hAnsi="Roboto"/>
              </w:rPr>
            </w:pPr>
            <w:r>
              <w:rPr>
                <w:rFonts w:ascii="Roboto" w:hAnsi="Roboto"/>
              </w:rPr>
              <w:t xml:space="preserve">Can it impact on the targeted population and on the issues? Does it have a strong presence in the field and for how long? </w:t>
            </w:r>
          </w:p>
          <w:p w14:paraId="3016F3D0" w14:textId="77777777" w:rsidR="003C6B96" w:rsidRDefault="00000000">
            <w:pPr>
              <w:pStyle w:val="TableParagraph"/>
              <w:spacing w:line="276" w:lineRule="auto"/>
              <w:ind w:left="168" w:right="402" w:hanging="168"/>
              <w:jc w:val="both"/>
              <w:rPr>
                <w:rFonts w:ascii="Roboto" w:eastAsia="Times New Roman" w:hAnsi="Roboto" w:cs="Arial"/>
                <w:color w:val="156082"/>
              </w:rPr>
            </w:pPr>
            <w:r>
              <w:rPr>
                <w:rFonts w:ascii="Roboto" w:hAnsi="Roboto"/>
              </w:rPr>
              <w:t>Does it have adequate capacity to work in key areas/regions where the proposed field activities will be implemented?</w:t>
            </w:r>
          </w:p>
        </w:tc>
        <w:tc>
          <w:tcPr>
            <w:tcW w:w="3766" w:type="dxa"/>
            <w:tcBorders>
              <w:top w:val="single" w:sz="4" w:space="0" w:color="000000"/>
              <w:left w:val="single" w:sz="4" w:space="0" w:color="000000"/>
              <w:bottom w:val="single" w:sz="4" w:space="0" w:color="000000"/>
              <w:right w:val="single" w:sz="4" w:space="0" w:color="000000"/>
            </w:tcBorders>
            <w:shd w:val="clear" w:color="auto" w:fill="auto"/>
          </w:tcPr>
          <w:p w14:paraId="7B944C53" w14:textId="77777777" w:rsidR="003C6B96" w:rsidRDefault="00000000">
            <w:pPr>
              <w:pStyle w:val="TableParagraph"/>
              <w:numPr>
                <w:ilvl w:val="0"/>
                <w:numId w:val="18"/>
              </w:numPr>
              <w:spacing w:line="276" w:lineRule="auto"/>
              <w:ind w:right="402"/>
              <w:jc w:val="both"/>
              <w:rPr>
                <w:rFonts w:ascii="Roboto" w:hAnsi="Roboto"/>
              </w:rPr>
            </w:pPr>
            <w:r>
              <w:rPr>
                <w:rFonts w:ascii="Roboto" w:hAnsi="Roboto"/>
              </w:rPr>
              <w:t>Demonstrate, describe, and provide proof of local operational presence, including link and ability to impact the targeted population.</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0340FD39" w14:textId="77777777" w:rsidR="003C6B96" w:rsidRDefault="003C6B96">
            <w:pPr>
              <w:ind w:left="360"/>
              <w:jc w:val="both"/>
              <w:rPr>
                <w:rFonts w:ascii="Roboto" w:hAnsi="Roboto"/>
                <w:color w:val="156082"/>
                <w:sz w:val="22"/>
                <w:szCs w:val="22"/>
              </w:rPr>
            </w:pPr>
          </w:p>
        </w:tc>
      </w:tr>
      <w:tr w:rsidR="003C6B96" w14:paraId="3928ABFE" w14:textId="77777777" w:rsidTr="005B3369">
        <w:trPr>
          <w:trHeight w:hRule="exact" w:val="1164"/>
        </w:trPr>
        <w:tc>
          <w:tcPr>
            <w:tcW w:w="5125" w:type="dxa"/>
            <w:tcBorders>
              <w:top w:val="single" w:sz="4" w:space="0" w:color="000000"/>
              <w:left w:val="single" w:sz="4" w:space="0" w:color="000000"/>
              <w:bottom w:val="single" w:sz="4" w:space="0" w:color="000000"/>
              <w:right w:val="single" w:sz="4" w:space="0" w:color="000000"/>
            </w:tcBorders>
            <w:shd w:val="clear" w:color="auto" w:fill="auto"/>
          </w:tcPr>
          <w:p w14:paraId="655EC148" w14:textId="77777777" w:rsidR="003C6B96" w:rsidRDefault="00000000">
            <w:pPr>
              <w:pStyle w:val="TableParagraph"/>
              <w:spacing w:line="276" w:lineRule="auto"/>
              <w:ind w:left="168" w:right="402" w:hanging="168"/>
              <w:jc w:val="both"/>
              <w:rPr>
                <w:rFonts w:ascii="Roboto" w:hAnsi="Roboto"/>
              </w:rPr>
            </w:pPr>
            <w:r>
              <w:rPr>
                <w:rFonts w:ascii="Roboto" w:hAnsi="Roboto"/>
              </w:rPr>
              <w:t>1.4 Does the organization possess adequate physical facilities, office equipment, transport, etc. to implement the activities?</w:t>
            </w:r>
          </w:p>
        </w:tc>
        <w:tc>
          <w:tcPr>
            <w:tcW w:w="3766" w:type="dxa"/>
            <w:tcBorders>
              <w:top w:val="single" w:sz="4" w:space="0" w:color="000000"/>
              <w:left w:val="single" w:sz="4" w:space="0" w:color="000000"/>
              <w:bottom w:val="single" w:sz="4" w:space="0" w:color="000000"/>
              <w:right w:val="single" w:sz="4" w:space="0" w:color="000000"/>
            </w:tcBorders>
            <w:shd w:val="clear" w:color="auto" w:fill="auto"/>
          </w:tcPr>
          <w:p w14:paraId="7F29C962" w14:textId="77777777" w:rsidR="003C6B96" w:rsidRDefault="00000000">
            <w:pPr>
              <w:pStyle w:val="TableParagraph"/>
              <w:numPr>
                <w:ilvl w:val="0"/>
                <w:numId w:val="18"/>
              </w:numPr>
              <w:spacing w:line="276" w:lineRule="auto"/>
              <w:ind w:right="402"/>
              <w:jc w:val="both"/>
              <w:rPr>
                <w:rFonts w:ascii="Roboto" w:hAnsi="Roboto"/>
              </w:rPr>
            </w:pPr>
            <w:r>
              <w:rPr>
                <w:rFonts w:ascii="Roboto" w:hAnsi="Roboto"/>
              </w:rPr>
              <w:t>Provide location and list of office facilities, vehicles, and office equipment locally available to implement the project.</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011FB9D4" w14:textId="77777777" w:rsidR="003C6B96" w:rsidRDefault="003C6B96">
            <w:pPr>
              <w:ind w:left="360"/>
              <w:jc w:val="both"/>
              <w:rPr>
                <w:rFonts w:ascii="Roboto" w:hAnsi="Roboto"/>
                <w:color w:val="156082"/>
                <w:sz w:val="22"/>
                <w:szCs w:val="22"/>
              </w:rPr>
            </w:pPr>
          </w:p>
        </w:tc>
      </w:tr>
      <w:tr w:rsidR="003C6B96" w14:paraId="4A9C1A75" w14:textId="77777777" w:rsidTr="005B3369">
        <w:trPr>
          <w:trHeight w:hRule="exact" w:val="1142"/>
        </w:trPr>
        <w:tc>
          <w:tcPr>
            <w:tcW w:w="5125" w:type="dxa"/>
            <w:tcBorders>
              <w:top w:val="single" w:sz="4" w:space="0" w:color="000000"/>
              <w:left w:val="single" w:sz="4" w:space="0" w:color="000000"/>
              <w:bottom w:val="single" w:sz="4" w:space="0" w:color="000000"/>
              <w:right w:val="single" w:sz="4" w:space="0" w:color="000000"/>
            </w:tcBorders>
            <w:shd w:val="clear" w:color="auto" w:fill="auto"/>
          </w:tcPr>
          <w:p w14:paraId="685B0F08" w14:textId="77777777" w:rsidR="003C6B96" w:rsidRDefault="00000000">
            <w:pPr>
              <w:pStyle w:val="TableParagraph"/>
              <w:spacing w:line="276" w:lineRule="auto"/>
              <w:ind w:left="168" w:right="402" w:hanging="168"/>
              <w:jc w:val="both"/>
              <w:rPr>
                <w:rFonts w:ascii="Roboto" w:hAnsi="Roboto"/>
              </w:rPr>
            </w:pPr>
            <w:r>
              <w:rPr>
                <w:rFonts w:ascii="Roboto" w:hAnsi="Roboto"/>
              </w:rPr>
              <w:t>1.5 Does the organization have formal procedures to monitor project execution (e.g. milestones, outputs, expenditures…)</w:t>
            </w:r>
          </w:p>
        </w:tc>
        <w:tc>
          <w:tcPr>
            <w:tcW w:w="3766" w:type="dxa"/>
            <w:tcBorders>
              <w:top w:val="single" w:sz="4" w:space="0" w:color="000000"/>
              <w:left w:val="single" w:sz="4" w:space="0" w:color="000000"/>
              <w:bottom w:val="single" w:sz="4" w:space="0" w:color="000000"/>
              <w:right w:val="single" w:sz="4" w:space="0" w:color="000000"/>
            </w:tcBorders>
            <w:shd w:val="clear" w:color="auto" w:fill="auto"/>
          </w:tcPr>
          <w:p w14:paraId="085C9075" w14:textId="77777777" w:rsidR="003C6B96" w:rsidRDefault="00000000">
            <w:pPr>
              <w:pStyle w:val="TableParagraph"/>
              <w:numPr>
                <w:ilvl w:val="0"/>
                <w:numId w:val="18"/>
              </w:numPr>
              <w:spacing w:line="276" w:lineRule="auto"/>
              <w:ind w:right="402"/>
              <w:jc w:val="both"/>
              <w:rPr>
                <w:rFonts w:ascii="Roboto" w:hAnsi="Roboto"/>
              </w:rPr>
            </w:pPr>
            <w:r>
              <w:rPr>
                <w:rFonts w:ascii="Roboto" w:hAnsi="Roboto"/>
              </w:rPr>
              <w:t>Provide formal project monitoring policies and procedures.</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621E9738" w14:textId="77777777" w:rsidR="003C6B96" w:rsidRDefault="003C6B96">
            <w:pPr>
              <w:ind w:left="360"/>
              <w:jc w:val="both"/>
              <w:rPr>
                <w:rFonts w:ascii="Roboto" w:hAnsi="Roboto"/>
                <w:color w:val="156082"/>
                <w:sz w:val="22"/>
                <w:szCs w:val="22"/>
              </w:rPr>
            </w:pPr>
          </w:p>
        </w:tc>
      </w:tr>
      <w:tr w:rsidR="003C6B96" w14:paraId="6DF51457" w14:textId="77777777" w:rsidTr="005B3369">
        <w:trPr>
          <w:trHeight w:hRule="exact" w:val="657"/>
        </w:trPr>
        <w:tc>
          <w:tcPr>
            <w:tcW w:w="5125" w:type="dxa"/>
            <w:tcBorders>
              <w:top w:val="single" w:sz="4" w:space="0" w:color="000000"/>
              <w:left w:val="single" w:sz="4" w:space="0" w:color="000000"/>
              <w:bottom w:val="single" w:sz="4" w:space="0" w:color="000000"/>
              <w:right w:val="single" w:sz="4" w:space="0" w:color="000000"/>
            </w:tcBorders>
            <w:shd w:val="clear" w:color="auto" w:fill="DAEEF3"/>
          </w:tcPr>
          <w:p w14:paraId="61AFCF8C" w14:textId="77777777" w:rsidR="003C6B96" w:rsidRDefault="00000000">
            <w:pPr>
              <w:pStyle w:val="TableParagraph"/>
              <w:spacing w:line="276" w:lineRule="auto"/>
              <w:ind w:right="402"/>
              <w:jc w:val="both"/>
              <w:rPr>
                <w:rFonts w:ascii="Roboto" w:eastAsia="Times New Roman" w:hAnsi="Roboto" w:cs="Arial"/>
                <w:b/>
                <w:bCs/>
                <w:color w:val="156082"/>
              </w:rPr>
            </w:pPr>
            <w:r>
              <w:rPr>
                <w:rFonts w:ascii="Roboto" w:eastAsia="Times New Roman" w:hAnsi="Roboto" w:cs="Arial"/>
                <w:b/>
                <w:bCs/>
                <w:color w:val="156082"/>
              </w:rPr>
              <w:t>2.   Financial and administrative capacity</w:t>
            </w:r>
          </w:p>
        </w:tc>
        <w:tc>
          <w:tcPr>
            <w:tcW w:w="3766" w:type="dxa"/>
            <w:tcBorders>
              <w:top w:val="single" w:sz="4" w:space="0" w:color="000000"/>
              <w:left w:val="single" w:sz="4" w:space="0" w:color="000000"/>
              <w:bottom w:val="single" w:sz="4" w:space="0" w:color="000000"/>
              <w:right w:val="single" w:sz="4" w:space="0" w:color="000000"/>
            </w:tcBorders>
            <w:shd w:val="clear" w:color="auto" w:fill="DAEEF3"/>
          </w:tcPr>
          <w:p w14:paraId="30BA0DEB" w14:textId="77777777" w:rsidR="003C6B96" w:rsidRDefault="003C6B96">
            <w:pPr>
              <w:pStyle w:val="TableParagraph"/>
              <w:spacing w:line="276" w:lineRule="auto"/>
              <w:ind w:left="360" w:hanging="270"/>
              <w:jc w:val="both"/>
              <w:rPr>
                <w:rFonts w:ascii="Roboto" w:hAnsi="Roboto" w:cs="Arial"/>
                <w:color w:val="156082"/>
              </w:rPr>
            </w:pPr>
          </w:p>
        </w:tc>
        <w:tc>
          <w:tcPr>
            <w:tcW w:w="914" w:type="dxa"/>
            <w:tcBorders>
              <w:top w:val="single" w:sz="4" w:space="0" w:color="000000"/>
              <w:left w:val="single" w:sz="4" w:space="0" w:color="000000"/>
              <w:bottom w:val="single" w:sz="4" w:space="0" w:color="000000"/>
              <w:right w:val="single" w:sz="4" w:space="0" w:color="000000"/>
            </w:tcBorders>
            <w:shd w:val="clear" w:color="auto" w:fill="DAEEF3"/>
          </w:tcPr>
          <w:p w14:paraId="6CB4C4F6" w14:textId="77777777" w:rsidR="003C6B96" w:rsidRDefault="00000000">
            <w:pPr>
              <w:pStyle w:val="TableParagraph"/>
              <w:spacing w:line="276" w:lineRule="auto"/>
              <w:ind w:left="360" w:hanging="270"/>
              <w:jc w:val="both"/>
              <w:rPr>
                <w:rFonts w:ascii="Roboto" w:hAnsi="Roboto" w:cs="Arial"/>
                <w:b/>
                <w:bCs/>
                <w:color w:val="156082"/>
              </w:rPr>
            </w:pPr>
            <w:r>
              <w:rPr>
                <w:rFonts w:ascii="Roboto" w:hAnsi="Roboto" w:cs="Arial"/>
                <w:b/>
                <w:bCs/>
                <w:color w:val="156082"/>
              </w:rPr>
              <w:t>15%</w:t>
            </w:r>
          </w:p>
        </w:tc>
      </w:tr>
      <w:tr w:rsidR="003C6B96" w14:paraId="0DBDB6AD" w14:textId="77777777" w:rsidTr="005B3369">
        <w:trPr>
          <w:trHeight w:hRule="exact" w:val="1147"/>
        </w:trPr>
        <w:tc>
          <w:tcPr>
            <w:tcW w:w="5125" w:type="dxa"/>
            <w:tcBorders>
              <w:top w:val="single" w:sz="4" w:space="0" w:color="000000"/>
              <w:left w:val="single" w:sz="4" w:space="0" w:color="000000"/>
              <w:bottom w:val="single" w:sz="4" w:space="0" w:color="000000"/>
              <w:right w:val="single" w:sz="4" w:space="0" w:color="000000"/>
            </w:tcBorders>
            <w:shd w:val="clear" w:color="auto" w:fill="auto"/>
          </w:tcPr>
          <w:p w14:paraId="6E1A3AEC" w14:textId="77777777" w:rsidR="003C6B96" w:rsidRDefault="00000000">
            <w:pPr>
              <w:spacing w:line="276" w:lineRule="auto"/>
              <w:ind w:right="204"/>
              <w:jc w:val="both"/>
              <w:rPr>
                <w:rFonts w:ascii="Roboto" w:hAnsi="Roboto"/>
                <w:color w:val="156082"/>
                <w:sz w:val="22"/>
                <w:szCs w:val="22"/>
              </w:rPr>
            </w:pPr>
            <w:r>
              <w:rPr>
                <w:rFonts w:ascii="Roboto" w:eastAsia="Calibri" w:hAnsi="Roboto" w:cs="Times New Roman"/>
                <w:sz w:val="22"/>
                <w:szCs w:val="22"/>
                <w:lang w:val="en-US" w:eastAsia="en-US"/>
              </w:rPr>
              <w:t>2.1 Has the organization been in operation over a period of at least 5 years to demonstrate its financial sustainability and relevance?</w:t>
            </w:r>
            <w:r>
              <w:rPr>
                <w:rFonts w:ascii="Roboto" w:hAnsi="Roboto"/>
                <w:color w:val="156082"/>
                <w:sz w:val="22"/>
                <w:szCs w:val="22"/>
              </w:rPr>
              <w:t xml:space="preserve"> </w:t>
            </w:r>
          </w:p>
        </w:tc>
        <w:tc>
          <w:tcPr>
            <w:tcW w:w="3766" w:type="dxa"/>
            <w:tcBorders>
              <w:top w:val="single" w:sz="4" w:space="0" w:color="000000"/>
              <w:left w:val="single" w:sz="4" w:space="0" w:color="000000"/>
              <w:bottom w:val="single" w:sz="4" w:space="0" w:color="000000"/>
              <w:right w:val="single" w:sz="4" w:space="0" w:color="000000"/>
            </w:tcBorders>
            <w:shd w:val="clear" w:color="auto" w:fill="auto"/>
          </w:tcPr>
          <w:p w14:paraId="7F537088" w14:textId="77777777" w:rsidR="003C6B96" w:rsidRDefault="00000000">
            <w:pPr>
              <w:numPr>
                <w:ilvl w:val="0"/>
                <w:numId w:val="19"/>
              </w:numPr>
              <w:spacing w:line="276" w:lineRule="auto"/>
              <w:ind w:left="360" w:right="204" w:hanging="270"/>
              <w:jc w:val="both"/>
              <w:rPr>
                <w:rFonts w:ascii="Roboto" w:eastAsia="Calibri" w:hAnsi="Roboto" w:cs="Times New Roman"/>
                <w:sz w:val="22"/>
                <w:szCs w:val="22"/>
                <w:lang w:val="en-US" w:eastAsia="en-US"/>
              </w:rPr>
            </w:pPr>
            <w:r>
              <w:rPr>
                <w:rFonts w:ascii="Roboto" w:eastAsia="Calibri" w:hAnsi="Roboto" w:cs="Times New Roman"/>
                <w:sz w:val="22"/>
                <w:szCs w:val="22"/>
                <w:lang w:val="en-US" w:eastAsia="en-US"/>
              </w:rPr>
              <w:t>State the years of operation.</w:t>
            </w:r>
          </w:p>
          <w:p w14:paraId="3F111AE6" w14:textId="77777777" w:rsidR="003C6B96" w:rsidRDefault="00000000">
            <w:pPr>
              <w:numPr>
                <w:ilvl w:val="0"/>
                <w:numId w:val="19"/>
              </w:numPr>
              <w:spacing w:line="276" w:lineRule="auto"/>
              <w:ind w:left="360" w:right="204" w:hanging="270"/>
              <w:jc w:val="both"/>
              <w:rPr>
                <w:rFonts w:ascii="Roboto" w:hAnsi="Roboto"/>
                <w:color w:val="156082"/>
                <w:sz w:val="22"/>
                <w:szCs w:val="22"/>
              </w:rPr>
            </w:pPr>
            <w:r>
              <w:rPr>
                <w:rFonts w:ascii="Roboto" w:eastAsia="Calibri" w:hAnsi="Roboto" w:cs="Times New Roman"/>
                <w:sz w:val="22"/>
                <w:szCs w:val="22"/>
                <w:lang w:val="en-US" w:eastAsia="en-US"/>
              </w:rPr>
              <w:t>Financial statements for the last 5 years.</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0E41CF63" w14:textId="77777777" w:rsidR="003C6B96" w:rsidRDefault="003C6B96">
            <w:pPr>
              <w:ind w:left="360"/>
              <w:jc w:val="both"/>
              <w:rPr>
                <w:rFonts w:ascii="Roboto" w:hAnsi="Roboto"/>
                <w:color w:val="156082"/>
                <w:sz w:val="22"/>
                <w:szCs w:val="22"/>
              </w:rPr>
            </w:pPr>
          </w:p>
        </w:tc>
      </w:tr>
      <w:tr w:rsidR="005B3369" w14:paraId="42F371C4" w14:textId="77777777" w:rsidTr="005B3369">
        <w:trPr>
          <w:trHeight w:hRule="exact" w:val="4062"/>
        </w:trPr>
        <w:tc>
          <w:tcPr>
            <w:tcW w:w="5125" w:type="dxa"/>
            <w:tcBorders>
              <w:top w:val="single" w:sz="4" w:space="0" w:color="000000"/>
              <w:left w:val="single" w:sz="4" w:space="0" w:color="000000"/>
              <w:bottom w:val="single" w:sz="4" w:space="0" w:color="000000"/>
              <w:right w:val="single" w:sz="4" w:space="0" w:color="000000"/>
            </w:tcBorders>
            <w:shd w:val="clear" w:color="auto" w:fill="auto"/>
          </w:tcPr>
          <w:p w14:paraId="7B444976" w14:textId="77777777" w:rsidR="005B3369" w:rsidRPr="005B3369" w:rsidRDefault="005B3369" w:rsidP="005B3369">
            <w:pPr>
              <w:spacing w:line="276" w:lineRule="auto"/>
              <w:ind w:right="204"/>
              <w:jc w:val="both"/>
              <w:rPr>
                <w:rFonts w:ascii="Roboto" w:eastAsia="Calibri" w:hAnsi="Roboto" w:cs="Times New Roman"/>
                <w:sz w:val="22"/>
                <w:szCs w:val="22"/>
                <w:lang w:val="en-US" w:eastAsia="en-US"/>
              </w:rPr>
            </w:pPr>
            <w:r w:rsidRPr="005B3369">
              <w:rPr>
                <w:rFonts w:ascii="Roboto" w:eastAsia="Calibri" w:hAnsi="Roboto" w:cs="Times New Roman"/>
                <w:sz w:val="22"/>
                <w:szCs w:val="22"/>
                <w:lang w:val="en-US" w:eastAsia="en-US"/>
              </w:rPr>
              <w:t xml:space="preserve">2.2 Does the organization have qualified staff in Finance? Is the current accounting system computerized and does have the capacity to collect and provide separate financial reports on the activities executed under the Agreement of Cooperation? </w:t>
            </w:r>
          </w:p>
          <w:p w14:paraId="05C33F76" w14:textId="77777777" w:rsidR="005B3369" w:rsidRPr="005B3369" w:rsidRDefault="005B3369" w:rsidP="005B3369">
            <w:pPr>
              <w:spacing w:line="276" w:lineRule="auto"/>
              <w:ind w:right="204"/>
              <w:jc w:val="both"/>
              <w:rPr>
                <w:rFonts w:ascii="Roboto" w:eastAsia="Calibri" w:hAnsi="Roboto" w:cs="Times New Roman"/>
                <w:sz w:val="22"/>
                <w:szCs w:val="22"/>
                <w:lang w:val="en-US" w:eastAsia="en-US"/>
              </w:rPr>
            </w:pPr>
            <w:r w:rsidRPr="005B3369">
              <w:rPr>
                <w:rFonts w:ascii="Roboto" w:eastAsia="Calibri" w:hAnsi="Roboto" w:cs="Times New Roman"/>
                <w:sz w:val="22"/>
                <w:szCs w:val="22"/>
                <w:lang w:val="en-US" w:eastAsia="en-US"/>
              </w:rPr>
              <w:t xml:space="preserve">Does it have systems and practices to monitor and report whether the project deliverables and expenditures are within agreed time and budget? </w:t>
            </w:r>
          </w:p>
          <w:p w14:paraId="2E6654A1" w14:textId="77777777" w:rsidR="005B3369" w:rsidRPr="005B3369" w:rsidRDefault="005B3369" w:rsidP="005B3369">
            <w:pPr>
              <w:spacing w:line="276" w:lineRule="auto"/>
              <w:ind w:right="204"/>
              <w:jc w:val="both"/>
              <w:rPr>
                <w:rFonts w:ascii="Roboto" w:eastAsia="Calibri" w:hAnsi="Roboto" w:cs="Times New Roman"/>
                <w:sz w:val="22"/>
                <w:szCs w:val="22"/>
                <w:lang w:val="en-US" w:eastAsia="en-US"/>
              </w:rPr>
            </w:pPr>
            <w:r w:rsidRPr="005B3369">
              <w:rPr>
                <w:rFonts w:ascii="Roboto" w:eastAsia="Calibri" w:hAnsi="Roboto" w:cs="Times New Roman"/>
                <w:sz w:val="22"/>
                <w:szCs w:val="22"/>
                <w:lang w:val="en-US" w:eastAsia="en-US"/>
              </w:rPr>
              <w:t>Does it have minimum segregation of duties in place (separation between project management, finance/accounting and executive office)</w:t>
            </w:r>
          </w:p>
          <w:p w14:paraId="0F4BD68B" w14:textId="77777777" w:rsidR="005B3369" w:rsidRPr="005B3369" w:rsidRDefault="005B3369" w:rsidP="005B3369">
            <w:pPr>
              <w:pStyle w:val="TableParagraph"/>
              <w:spacing w:line="276" w:lineRule="auto"/>
              <w:ind w:left="168" w:right="402" w:hanging="168"/>
              <w:jc w:val="both"/>
              <w:rPr>
                <w:rFonts w:ascii="Roboto" w:eastAsia="Times New Roman" w:hAnsi="Roboto" w:cs="Arial"/>
                <w:color w:val="156082"/>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tcPr>
          <w:p w14:paraId="6B7245F8" w14:textId="77777777" w:rsidR="005B3369" w:rsidRDefault="005B3369" w:rsidP="005B3369">
            <w:pPr>
              <w:numPr>
                <w:ilvl w:val="0"/>
                <w:numId w:val="19"/>
              </w:numPr>
              <w:spacing w:line="276" w:lineRule="auto"/>
              <w:ind w:left="360" w:right="204" w:hanging="270"/>
              <w:jc w:val="both"/>
              <w:rPr>
                <w:rFonts w:ascii="Roboto" w:eastAsia="Calibri" w:hAnsi="Roboto" w:cs="Times New Roman"/>
                <w:sz w:val="22"/>
                <w:szCs w:val="22"/>
                <w:lang w:val="en-US" w:eastAsia="en-US"/>
              </w:rPr>
            </w:pPr>
            <w:r>
              <w:rPr>
                <w:rFonts w:ascii="Roboto" w:eastAsia="Calibri" w:hAnsi="Roboto" w:cs="Times New Roman"/>
                <w:sz w:val="22"/>
                <w:szCs w:val="22"/>
                <w:lang w:val="en-US" w:eastAsia="en-US"/>
              </w:rPr>
              <w:t>CVs of key finance and accounting staff</w:t>
            </w:r>
          </w:p>
          <w:p w14:paraId="19F33322" w14:textId="77777777" w:rsidR="005B3369" w:rsidRDefault="005B3369" w:rsidP="005B3369">
            <w:pPr>
              <w:numPr>
                <w:ilvl w:val="0"/>
                <w:numId w:val="19"/>
              </w:numPr>
              <w:spacing w:line="276" w:lineRule="auto"/>
              <w:ind w:left="360" w:right="204" w:hanging="270"/>
              <w:jc w:val="both"/>
              <w:rPr>
                <w:rFonts w:ascii="Roboto" w:eastAsia="Calibri" w:hAnsi="Roboto" w:cs="Times New Roman"/>
                <w:sz w:val="22"/>
                <w:szCs w:val="22"/>
                <w:lang w:val="en-US" w:eastAsia="en-US"/>
              </w:rPr>
            </w:pPr>
            <w:r>
              <w:rPr>
                <w:rFonts w:ascii="Roboto" w:eastAsia="Calibri" w:hAnsi="Roboto" w:cs="Times New Roman"/>
                <w:sz w:val="22"/>
                <w:szCs w:val="22"/>
                <w:lang w:val="en-US" w:eastAsia="en-US"/>
              </w:rPr>
              <w:t xml:space="preserve">Description and key features and controls of the accounting system used. </w:t>
            </w:r>
          </w:p>
          <w:p w14:paraId="19A623BF" w14:textId="77777777" w:rsidR="005B3369" w:rsidRDefault="005B3369" w:rsidP="005B3369">
            <w:pPr>
              <w:numPr>
                <w:ilvl w:val="0"/>
                <w:numId w:val="19"/>
              </w:numPr>
              <w:spacing w:line="276" w:lineRule="auto"/>
              <w:ind w:left="360" w:right="204" w:hanging="270"/>
              <w:jc w:val="both"/>
              <w:rPr>
                <w:rFonts w:ascii="Roboto" w:hAnsi="Roboto"/>
                <w:color w:val="156082"/>
                <w:sz w:val="22"/>
                <w:szCs w:val="22"/>
              </w:rPr>
            </w:pPr>
            <w:r>
              <w:rPr>
                <w:rFonts w:ascii="Roboto" w:eastAsia="Calibri" w:hAnsi="Roboto" w:cs="Times New Roman"/>
                <w:sz w:val="22"/>
                <w:szCs w:val="22"/>
                <w:lang w:val="en-US" w:eastAsia="en-US"/>
              </w:rPr>
              <w:t>Organization structure/ Organogram</w:t>
            </w:r>
            <w:r>
              <w:rPr>
                <w:rFonts w:ascii="Roboto" w:hAnsi="Roboto"/>
                <w:color w:val="156082"/>
                <w:sz w:val="22"/>
                <w:szCs w:val="22"/>
              </w:rPr>
              <w:t>.</w:t>
            </w:r>
          </w:p>
          <w:p w14:paraId="21FD5288" w14:textId="76D0EA42" w:rsidR="005B3369" w:rsidRPr="005B3369" w:rsidRDefault="005B3369" w:rsidP="005B3369">
            <w:pPr>
              <w:spacing w:line="276" w:lineRule="auto"/>
              <w:ind w:left="360" w:right="204"/>
              <w:jc w:val="both"/>
              <w:rPr>
                <w:rFonts w:ascii="Roboto" w:hAnsi="Roboto"/>
                <w:color w:val="156082"/>
                <w:sz w:val="22"/>
                <w:szCs w:val="22"/>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0E53E135" w14:textId="77777777" w:rsidR="005B3369" w:rsidRDefault="005B3369" w:rsidP="005B3369">
            <w:pPr>
              <w:ind w:left="360"/>
              <w:jc w:val="both"/>
              <w:rPr>
                <w:rFonts w:ascii="Roboto" w:hAnsi="Roboto"/>
                <w:color w:val="156082"/>
                <w:sz w:val="22"/>
                <w:szCs w:val="22"/>
              </w:rPr>
            </w:pPr>
          </w:p>
        </w:tc>
      </w:tr>
      <w:tr w:rsidR="005B3369" w14:paraId="7DAB8DFE" w14:textId="77777777" w:rsidTr="005B3369">
        <w:trPr>
          <w:trHeight w:hRule="exact" w:val="2548"/>
        </w:trPr>
        <w:tc>
          <w:tcPr>
            <w:tcW w:w="5125" w:type="dxa"/>
            <w:tcBorders>
              <w:top w:val="single" w:sz="4" w:space="0" w:color="000000"/>
              <w:left w:val="single" w:sz="4" w:space="0" w:color="000000"/>
              <w:bottom w:val="single" w:sz="4" w:space="0" w:color="000000"/>
              <w:right w:val="single" w:sz="4" w:space="0" w:color="000000"/>
            </w:tcBorders>
            <w:shd w:val="clear" w:color="auto" w:fill="auto"/>
          </w:tcPr>
          <w:p w14:paraId="0B25ADEA" w14:textId="0E866379" w:rsidR="005B3369" w:rsidRDefault="005B3369" w:rsidP="005B3369">
            <w:pPr>
              <w:spacing w:line="276" w:lineRule="auto"/>
              <w:ind w:right="204"/>
              <w:jc w:val="both"/>
              <w:rPr>
                <w:rFonts w:ascii="Roboto" w:eastAsia="Calibri" w:hAnsi="Roboto" w:cs="Times New Roman"/>
                <w:sz w:val="22"/>
                <w:szCs w:val="22"/>
                <w:lang w:val="en-US" w:eastAsia="en-US"/>
              </w:rPr>
            </w:pPr>
            <w:r w:rsidRPr="00056709">
              <w:rPr>
                <w:rFonts w:ascii="Roboto" w:eastAsia="Calibri" w:hAnsi="Roboto" w:cs="Times New Roman"/>
                <w:sz w:val="22"/>
                <w:szCs w:val="22"/>
                <w:lang w:eastAsia="en-US"/>
              </w:rPr>
              <w:lastRenderedPageBreak/>
              <w:t xml:space="preserve">Does the organization have capacity to provide in-kind, financial, personnel contribution as UN-Habitat Implementing Partner in this </w:t>
            </w:r>
            <w:r>
              <w:rPr>
                <w:rFonts w:ascii="Roboto" w:eastAsia="Calibri" w:hAnsi="Roboto" w:cs="Times New Roman"/>
                <w:sz w:val="22"/>
                <w:szCs w:val="22"/>
                <w:lang w:eastAsia="en-US"/>
              </w:rPr>
              <w:t>specific</w:t>
            </w:r>
            <w:r w:rsidRPr="00056709">
              <w:rPr>
                <w:rFonts w:ascii="Roboto" w:eastAsia="Calibri" w:hAnsi="Roboto" w:cs="Times New Roman"/>
                <w:sz w:val="22"/>
                <w:szCs w:val="22"/>
                <w:lang w:eastAsia="en-US"/>
              </w:rPr>
              <w:t xml:space="preserve"> project? Please give details of contribution nature and size.</w:t>
            </w:r>
          </w:p>
        </w:tc>
        <w:tc>
          <w:tcPr>
            <w:tcW w:w="3766" w:type="dxa"/>
            <w:tcBorders>
              <w:top w:val="single" w:sz="4" w:space="0" w:color="000000"/>
              <w:left w:val="single" w:sz="4" w:space="0" w:color="000000"/>
              <w:bottom w:val="single" w:sz="4" w:space="0" w:color="000000"/>
              <w:right w:val="single" w:sz="4" w:space="0" w:color="000000"/>
            </w:tcBorders>
            <w:shd w:val="clear" w:color="auto" w:fill="auto"/>
          </w:tcPr>
          <w:p w14:paraId="3F8D9372" w14:textId="12B2451F" w:rsidR="005B3369" w:rsidRDefault="005B3369" w:rsidP="007A14DD">
            <w:pPr>
              <w:spacing w:line="276" w:lineRule="auto"/>
              <w:ind w:left="360" w:right="204"/>
              <w:jc w:val="both"/>
              <w:rPr>
                <w:rFonts w:ascii="Roboto" w:eastAsia="Calibri" w:hAnsi="Roboto" w:cs="Times New Roman"/>
                <w:sz w:val="22"/>
                <w:szCs w:val="22"/>
                <w:lang w:val="en-US" w:eastAsia="en-US"/>
              </w:rPr>
            </w:pPr>
            <w:r w:rsidRPr="00056709">
              <w:rPr>
                <w:rFonts w:ascii="Roboto" w:eastAsia="Calibri" w:hAnsi="Roboto" w:cs="Times New Roman"/>
                <w:sz w:val="22"/>
                <w:szCs w:val="22"/>
                <w:lang w:eastAsia="en-US"/>
              </w:rPr>
              <w:t>Describe nature and value of contribution (in-kind or cash)</w:t>
            </w:r>
            <w:r>
              <w:rPr>
                <w:rFonts w:ascii="Roboto" w:eastAsia="Calibri" w:hAnsi="Roboto" w:cs="Times New Roman"/>
                <w:sz w:val="22"/>
                <w:szCs w:val="22"/>
                <w:lang w:eastAsia="en-US"/>
              </w:rPr>
              <w:t xml:space="preserve"> to meet common objectives</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355E4C8D" w14:textId="77777777" w:rsidR="005B3369" w:rsidRDefault="005B3369" w:rsidP="005B3369">
            <w:pPr>
              <w:ind w:left="360"/>
              <w:jc w:val="both"/>
              <w:rPr>
                <w:rFonts w:ascii="Roboto" w:hAnsi="Roboto"/>
                <w:color w:val="156082"/>
                <w:sz w:val="22"/>
                <w:szCs w:val="22"/>
              </w:rPr>
            </w:pPr>
          </w:p>
        </w:tc>
      </w:tr>
      <w:tr w:rsidR="005B3369" w14:paraId="5CAD5E54" w14:textId="77777777" w:rsidTr="005B3369">
        <w:trPr>
          <w:trHeight w:hRule="exact" w:val="345"/>
        </w:trPr>
        <w:tc>
          <w:tcPr>
            <w:tcW w:w="5125" w:type="dxa"/>
            <w:tcBorders>
              <w:top w:val="single" w:sz="4" w:space="0" w:color="000000"/>
              <w:left w:val="single" w:sz="4" w:space="0" w:color="000000"/>
              <w:bottom w:val="single" w:sz="4" w:space="0" w:color="000000"/>
              <w:right w:val="single" w:sz="4" w:space="0" w:color="000000"/>
            </w:tcBorders>
            <w:shd w:val="clear" w:color="auto" w:fill="DAEEF3"/>
          </w:tcPr>
          <w:p w14:paraId="106038EF" w14:textId="77777777" w:rsidR="005B3369" w:rsidRDefault="005B3369" w:rsidP="005B3369">
            <w:pPr>
              <w:pStyle w:val="TableParagraph"/>
              <w:spacing w:line="276" w:lineRule="auto"/>
              <w:ind w:right="402"/>
              <w:jc w:val="both"/>
              <w:rPr>
                <w:rFonts w:ascii="Roboto" w:eastAsia="Times New Roman" w:hAnsi="Roboto" w:cs="Arial"/>
                <w:b/>
                <w:bCs/>
                <w:color w:val="156082"/>
              </w:rPr>
            </w:pPr>
            <w:r>
              <w:rPr>
                <w:rFonts w:ascii="Roboto" w:eastAsia="Times New Roman" w:hAnsi="Roboto" w:cs="Arial"/>
                <w:b/>
                <w:bCs/>
                <w:color w:val="156082"/>
              </w:rPr>
              <w:t>3.   Financial Proposal</w:t>
            </w:r>
          </w:p>
        </w:tc>
        <w:tc>
          <w:tcPr>
            <w:tcW w:w="3766" w:type="dxa"/>
            <w:tcBorders>
              <w:top w:val="single" w:sz="4" w:space="0" w:color="000000"/>
              <w:left w:val="single" w:sz="4" w:space="0" w:color="000000"/>
              <w:bottom w:val="single" w:sz="4" w:space="0" w:color="000000"/>
              <w:right w:val="single" w:sz="4" w:space="0" w:color="000000"/>
            </w:tcBorders>
            <w:shd w:val="clear" w:color="auto" w:fill="DAEEF3"/>
          </w:tcPr>
          <w:p w14:paraId="5674DC4D" w14:textId="77777777" w:rsidR="005B3369" w:rsidRDefault="005B3369" w:rsidP="005B3369">
            <w:pPr>
              <w:pStyle w:val="TableParagraph"/>
              <w:spacing w:line="276" w:lineRule="auto"/>
              <w:ind w:left="360" w:hanging="270"/>
              <w:jc w:val="both"/>
              <w:rPr>
                <w:rFonts w:ascii="Roboto" w:hAnsi="Roboto" w:cs="Arial"/>
                <w:color w:val="156082"/>
              </w:rPr>
            </w:pPr>
          </w:p>
        </w:tc>
        <w:tc>
          <w:tcPr>
            <w:tcW w:w="914" w:type="dxa"/>
            <w:tcBorders>
              <w:top w:val="single" w:sz="4" w:space="0" w:color="000000"/>
              <w:left w:val="single" w:sz="4" w:space="0" w:color="000000"/>
              <w:bottom w:val="single" w:sz="4" w:space="0" w:color="000000"/>
              <w:right w:val="single" w:sz="4" w:space="0" w:color="000000"/>
            </w:tcBorders>
            <w:shd w:val="clear" w:color="auto" w:fill="DAEEF3"/>
          </w:tcPr>
          <w:p w14:paraId="5C3447A5" w14:textId="1355F3A0" w:rsidR="005B3369" w:rsidRDefault="005B3369" w:rsidP="005B3369">
            <w:pPr>
              <w:pStyle w:val="TableParagraph"/>
              <w:spacing w:line="276" w:lineRule="auto"/>
              <w:ind w:left="360" w:hanging="270"/>
              <w:jc w:val="both"/>
              <w:rPr>
                <w:rFonts w:ascii="Roboto" w:hAnsi="Roboto" w:cs="Arial"/>
                <w:b/>
                <w:bCs/>
                <w:color w:val="156082"/>
              </w:rPr>
            </w:pPr>
            <w:r>
              <w:rPr>
                <w:rFonts w:ascii="Roboto" w:hAnsi="Roboto" w:cs="Arial"/>
                <w:b/>
                <w:bCs/>
                <w:color w:val="156082"/>
              </w:rPr>
              <w:t>35%</w:t>
            </w:r>
          </w:p>
        </w:tc>
      </w:tr>
      <w:tr w:rsidR="005B3369" w14:paraId="704020B5" w14:textId="77777777" w:rsidTr="005B3369">
        <w:trPr>
          <w:trHeight w:hRule="exact" w:val="2611"/>
        </w:trPr>
        <w:tc>
          <w:tcPr>
            <w:tcW w:w="5125" w:type="dxa"/>
            <w:tcBorders>
              <w:top w:val="single" w:sz="4" w:space="0" w:color="000000"/>
              <w:left w:val="single" w:sz="4" w:space="0" w:color="000000"/>
              <w:bottom w:val="single" w:sz="4" w:space="0" w:color="000000"/>
              <w:right w:val="single" w:sz="4" w:space="0" w:color="000000"/>
            </w:tcBorders>
            <w:shd w:val="clear" w:color="auto" w:fill="auto"/>
          </w:tcPr>
          <w:p w14:paraId="0208B11C" w14:textId="77777777" w:rsidR="005B3369" w:rsidRDefault="005B3369" w:rsidP="005B3369">
            <w:pPr>
              <w:spacing w:line="276" w:lineRule="auto"/>
              <w:ind w:right="204"/>
              <w:jc w:val="both"/>
              <w:rPr>
                <w:rFonts w:ascii="Roboto" w:eastAsia="Calibri" w:hAnsi="Roboto" w:cs="Times New Roman"/>
                <w:sz w:val="22"/>
                <w:szCs w:val="22"/>
                <w:lang w:val="en-US" w:eastAsia="en-US"/>
              </w:rPr>
            </w:pPr>
            <w:r>
              <w:rPr>
                <w:rFonts w:ascii="Roboto" w:eastAsia="Calibri" w:hAnsi="Roboto" w:cs="Times New Roman"/>
                <w:sz w:val="22"/>
                <w:szCs w:val="22"/>
                <w:lang w:val="en-US" w:eastAsia="en-US"/>
              </w:rPr>
              <w:t xml:space="preserve">3.1 Is the budget for each component of the activity to be performed by the Implementing Partner </w:t>
            </w:r>
          </w:p>
          <w:p w14:paraId="227F2490" w14:textId="77777777" w:rsidR="005B3369" w:rsidRDefault="005B3369" w:rsidP="005B3369">
            <w:pPr>
              <w:spacing w:line="276" w:lineRule="auto"/>
              <w:ind w:right="204"/>
              <w:jc w:val="both"/>
              <w:rPr>
                <w:rFonts w:ascii="Roboto" w:eastAsia="Calibri" w:hAnsi="Roboto" w:cs="Times New Roman"/>
                <w:sz w:val="22"/>
                <w:szCs w:val="22"/>
                <w:lang w:val="en-US" w:eastAsia="en-US"/>
              </w:rPr>
            </w:pPr>
            <w:r>
              <w:rPr>
                <w:rFonts w:ascii="Roboto" w:eastAsia="Calibri" w:hAnsi="Roboto" w:cs="Times New Roman"/>
                <w:sz w:val="22"/>
                <w:szCs w:val="22"/>
                <w:lang w:val="en-US" w:eastAsia="en-US"/>
              </w:rPr>
              <w:t xml:space="preserve">(i) cost-effective (i.e. the cost should be economical and prudently estimated to avoid any under/over estimation) </w:t>
            </w:r>
          </w:p>
          <w:p w14:paraId="02AA744C" w14:textId="77777777" w:rsidR="005B3369" w:rsidRDefault="005B3369" w:rsidP="005B3369">
            <w:pPr>
              <w:spacing w:line="276" w:lineRule="auto"/>
              <w:ind w:right="204"/>
              <w:jc w:val="both"/>
              <w:rPr>
                <w:rFonts w:ascii="Roboto" w:eastAsia="Calibri" w:hAnsi="Roboto" w:cs="Times New Roman"/>
                <w:sz w:val="22"/>
                <w:szCs w:val="22"/>
                <w:lang w:val="en-US" w:eastAsia="en-US"/>
              </w:rPr>
            </w:pPr>
            <w:r>
              <w:rPr>
                <w:rFonts w:ascii="Roboto" w:eastAsia="Calibri" w:hAnsi="Roboto" w:cs="Times New Roman"/>
                <w:sz w:val="22"/>
                <w:szCs w:val="22"/>
                <w:lang w:val="en-US" w:eastAsia="en-US"/>
              </w:rPr>
              <w:t xml:space="preserve">(ii) justifiable/well supported and </w:t>
            </w:r>
          </w:p>
          <w:p w14:paraId="603C32C4" w14:textId="77777777" w:rsidR="005B3369" w:rsidRDefault="005B3369" w:rsidP="005B3369">
            <w:pPr>
              <w:spacing w:line="276" w:lineRule="auto"/>
              <w:ind w:right="204"/>
              <w:jc w:val="both"/>
              <w:rPr>
                <w:rFonts w:ascii="Roboto" w:eastAsia="Calibri" w:hAnsi="Roboto" w:cs="Times New Roman"/>
                <w:sz w:val="22"/>
                <w:szCs w:val="22"/>
                <w:lang w:val="en-US" w:eastAsia="en-US"/>
              </w:rPr>
            </w:pPr>
            <w:r>
              <w:rPr>
                <w:rFonts w:ascii="Roboto" w:eastAsia="Calibri" w:hAnsi="Roboto" w:cs="Times New Roman"/>
                <w:sz w:val="22"/>
                <w:szCs w:val="22"/>
                <w:lang w:val="en-US" w:eastAsia="en-US"/>
              </w:rPr>
              <w:t>(iii) accurate and complete</w:t>
            </w:r>
          </w:p>
          <w:p w14:paraId="500162F8" w14:textId="77777777" w:rsidR="005B3369" w:rsidRDefault="005B3369" w:rsidP="005B3369">
            <w:pPr>
              <w:spacing w:line="276" w:lineRule="auto"/>
              <w:ind w:right="204"/>
              <w:jc w:val="both"/>
              <w:rPr>
                <w:rFonts w:ascii="Roboto" w:eastAsia="Calibri" w:hAnsi="Roboto" w:cs="Times New Roman"/>
                <w:sz w:val="22"/>
                <w:szCs w:val="22"/>
                <w:lang w:val="en-US" w:eastAsia="en-US"/>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tcPr>
          <w:p w14:paraId="0FA05C4A" w14:textId="77777777" w:rsidR="005B3369" w:rsidRDefault="005B3369" w:rsidP="005B3369">
            <w:pPr>
              <w:numPr>
                <w:ilvl w:val="0"/>
                <w:numId w:val="19"/>
              </w:numPr>
              <w:spacing w:line="276" w:lineRule="auto"/>
              <w:ind w:left="360" w:right="204" w:hanging="270"/>
              <w:jc w:val="both"/>
              <w:rPr>
                <w:rFonts w:ascii="Roboto" w:eastAsia="Calibri" w:hAnsi="Roboto" w:cs="Times New Roman"/>
                <w:sz w:val="22"/>
                <w:szCs w:val="22"/>
                <w:lang w:val="en-US" w:eastAsia="en-US"/>
              </w:rPr>
            </w:pPr>
            <w:r>
              <w:rPr>
                <w:rFonts w:ascii="Roboto" w:eastAsia="Calibri" w:hAnsi="Roboto" w:cs="Times New Roman"/>
                <w:sz w:val="22"/>
                <w:szCs w:val="22"/>
                <w:lang w:val="en-US" w:eastAsia="en-US"/>
              </w:rPr>
              <w:t xml:space="preserve">Budget </w:t>
            </w:r>
            <w:proofErr w:type="gramStart"/>
            <w:r>
              <w:rPr>
                <w:rFonts w:ascii="Roboto" w:eastAsia="Calibri" w:hAnsi="Roboto" w:cs="Times New Roman"/>
                <w:sz w:val="22"/>
                <w:szCs w:val="22"/>
                <w:lang w:val="en-US" w:eastAsia="en-US"/>
              </w:rPr>
              <w:t>Proposal  -</w:t>
            </w:r>
            <w:proofErr w:type="gramEnd"/>
            <w:r>
              <w:rPr>
                <w:rFonts w:ascii="Roboto" w:eastAsia="Calibri" w:hAnsi="Roboto" w:cs="Times New Roman"/>
                <w:sz w:val="22"/>
                <w:szCs w:val="22"/>
                <w:lang w:val="en-US" w:eastAsia="en-US"/>
              </w:rPr>
              <w:t xml:space="preserve"> The applicant must submit a budget proposal as per the budget category recommended </w:t>
            </w:r>
          </w:p>
          <w:p w14:paraId="160144D3" w14:textId="77777777" w:rsidR="005B3369" w:rsidRDefault="005B3369" w:rsidP="005B3369">
            <w:pPr>
              <w:numPr>
                <w:ilvl w:val="0"/>
                <w:numId w:val="19"/>
              </w:numPr>
              <w:spacing w:line="276" w:lineRule="auto"/>
              <w:ind w:left="360" w:right="204" w:hanging="270"/>
              <w:jc w:val="both"/>
              <w:rPr>
                <w:rFonts w:ascii="Roboto" w:eastAsia="Calibri" w:hAnsi="Roboto" w:cs="Times New Roman"/>
                <w:sz w:val="22"/>
                <w:szCs w:val="22"/>
                <w:lang w:val="en-US" w:eastAsia="en-US"/>
              </w:rPr>
            </w:pPr>
            <w:r>
              <w:rPr>
                <w:rFonts w:ascii="Roboto" w:eastAsia="Calibri" w:hAnsi="Roboto" w:cs="Times New Roman"/>
                <w:sz w:val="22"/>
                <w:szCs w:val="22"/>
                <w:lang w:val="en-US" w:eastAsia="en-US"/>
              </w:rPr>
              <w:t>Other supporting documents</w:t>
            </w:r>
          </w:p>
          <w:p w14:paraId="49BA0BA3" w14:textId="77777777" w:rsidR="005B3369" w:rsidRDefault="005B3369" w:rsidP="005B3369">
            <w:pPr>
              <w:ind w:right="204"/>
              <w:jc w:val="both"/>
              <w:rPr>
                <w:rFonts w:ascii="Roboto" w:hAnsi="Roboto"/>
                <w:color w:val="156082"/>
                <w:sz w:val="22"/>
                <w:szCs w:val="22"/>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015D3829" w14:textId="77777777" w:rsidR="005B3369" w:rsidRDefault="005B3369" w:rsidP="005B3369">
            <w:pPr>
              <w:ind w:left="360"/>
              <w:jc w:val="both"/>
              <w:rPr>
                <w:rFonts w:ascii="Roboto" w:hAnsi="Roboto"/>
                <w:b/>
                <w:color w:val="156082"/>
                <w:sz w:val="22"/>
                <w:szCs w:val="22"/>
              </w:rPr>
            </w:pPr>
          </w:p>
        </w:tc>
      </w:tr>
      <w:tr w:rsidR="005B3369" w14:paraId="16E44E31" w14:textId="77777777" w:rsidTr="005B3369">
        <w:trPr>
          <w:trHeight w:hRule="exact" w:val="435"/>
        </w:trPr>
        <w:tc>
          <w:tcPr>
            <w:tcW w:w="5125" w:type="dxa"/>
            <w:tcBorders>
              <w:top w:val="single" w:sz="4" w:space="0" w:color="000000"/>
              <w:left w:val="single" w:sz="4" w:space="0" w:color="000000"/>
              <w:bottom w:val="single" w:sz="4" w:space="0" w:color="000000"/>
              <w:right w:val="single" w:sz="4" w:space="0" w:color="000000"/>
            </w:tcBorders>
            <w:shd w:val="clear" w:color="auto" w:fill="DEE6EF"/>
          </w:tcPr>
          <w:p w14:paraId="6733B936" w14:textId="77777777" w:rsidR="005B3369" w:rsidRDefault="005B3369" w:rsidP="005B3369">
            <w:pPr>
              <w:pStyle w:val="TableParagraph"/>
              <w:spacing w:line="276" w:lineRule="auto"/>
              <w:ind w:right="402"/>
              <w:jc w:val="both"/>
              <w:rPr>
                <w:rFonts w:ascii="Roboto" w:eastAsia="Times New Roman" w:hAnsi="Roboto" w:cs="Arial"/>
                <w:b/>
                <w:bCs/>
                <w:color w:val="156082"/>
              </w:rPr>
            </w:pPr>
            <w:r>
              <w:rPr>
                <w:rFonts w:ascii="Roboto" w:eastAsia="Times New Roman" w:hAnsi="Roboto" w:cs="Arial"/>
                <w:b/>
                <w:bCs/>
                <w:color w:val="156082"/>
              </w:rPr>
              <w:t>4. Technical Proposal</w:t>
            </w:r>
          </w:p>
        </w:tc>
        <w:tc>
          <w:tcPr>
            <w:tcW w:w="3766" w:type="dxa"/>
            <w:tcBorders>
              <w:top w:val="single" w:sz="4" w:space="0" w:color="000000"/>
              <w:left w:val="single" w:sz="4" w:space="0" w:color="000000"/>
              <w:bottom w:val="single" w:sz="4" w:space="0" w:color="000000"/>
              <w:right w:val="single" w:sz="4" w:space="0" w:color="000000"/>
            </w:tcBorders>
            <w:shd w:val="clear" w:color="auto" w:fill="DEE6EF"/>
          </w:tcPr>
          <w:p w14:paraId="465542EE" w14:textId="77777777" w:rsidR="005B3369" w:rsidRDefault="005B3369" w:rsidP="005B3369">
            <w:pPr>
              <w:ind w:right="204"/>
              <w:jc w:val="both"/>
              <w:rPr>
                <w:rFonts w:ascii="Roboto" w:hAnsi="Roboto"/>
                <w:color w:val="156082"/>
                <w:sz w:val="22"/>
                <w:szCs w:val="22"/>
              </w:rPr>
            </w:pPr>
          </w:p>
        </w:tc>
        <w:tc>
          <w:tcPr>
            <w:tcW w:w="914" w:type="dxa"/>
            <w:tcBorders>
              <w:top w:val="single" w:sz="4" w:space="0" w:color="000000"/>
              <w:left w:val="single" w:sz="4" w:space="0" w:color="000000"/>
              <w:bottom w:val="single" w:sz="4" w:space="0" w:color="000000"/>
              <w:right w:val="single" w:sz="4" w:space="0" w:color="000000"/>
            </w:tcBorders>
            <w:shd w:val="clear" w:color="auto" w:fill="DEE6EF"/>
          </w:tcPr>
          <w:p w14:paraId="4FF57708" w14:textId="637007EE" w:rsidR="005B3369" w:rsidRDefault="005B3369" w:rsidP="005B3369">
            <w:pPr>
              <w:ind w:left="360"/>
              <w:jc w:val="both"/>
              <w:rPr>
                <w:rFonts w:ascii="Roboto" w:hAnsi="Roboto"/>
                <w:b/>
                <w:color w:val="156082"/>
                <w:sz w:val="22"/>
                <w:szCs w:val="22"/>
              </w:rPr>
            </w:pPr>
            <w:r>
              <w:rPr>
                <w:rFonts w:ascii="Roboto" w:hAnsi="Roboto"/>
                <w:b/>
                <w:color w:val="156082"/>
                <w:sz w:val="22"/>
                <w:szCs w:val="22"/>
              </w:rPr>
              <w:t>30%</w:t>
            </w:r>
          </w:p>
        </w:tc>
      </w:tr>
      <w:tr w:rsidR="005B3369" w14:paraId="712D5FDE" w14:textId="77777777" w:rsidTr="005B3369">
        <w:trPr>
          <w:trHeight w:hRule="exact" w:val="8783"/>
        </w:trPr>
        <w:tc>
          <w:tcPr>
            <w:tcW w:w="5125" w:type="dxa"/>
            <w:tcBorders>
              <w:top w:val="single" w:sz="4" w:space="0" w:color="000000"/>
              <w:left w:val="single" w:sz="4" w:space="0" w:color="000000"/>
              <w:bottom w:val="single" w:sz="4" w:space="0" w:color="000000"/>
              <w:right w:val="single" w:sz="4" w:space="0" w:color="000000"/>
            </w:tcBorders>
            <w:shd w:val="clear" w:color="auto" w:fill="auto"/>
          </w:tcPr>
          <w:p w14:paraId="4F9870F0" w14:textId="77777777" w:rsidR="005B3369" w:rsidRDefault="005B3369" w:rsidP="005B3369">
            <w:pPr>
              <w:spacing w:line="276" w:lineRule="auto"/>
              <w:ind w:right="204"/>
              <w:jc w:val="both"/>
              <w:rPr>
                <w:rFonts w:ascii="Roboto" w:eastAsia="Calibri" w:hAnsi="Roboto" w:cs="Times New Roman"/>
                <w:sz w:val="22"/>
                <w:szCs w:val="22"/>
                <w:lang w:val="en-US" w:eastAsia="en-US"/>
              </w:rPr>
            </w:pPr>
            <w:r>
              <w:rPr>
                <w:rFonts w:ascii="Roboto" w:eastAsia="Calibri" w:hAnsi="Roboto" w:cs="Times New Roman"/>
                <w:sz w:val="22"/>
                <w:szCs w:val="22"/>
                <w:lang w:val="en-US" w:eastAsia="en-US"/>
              </w:rPr>
              <w:lastRenderedPageBreak/>
              <w:t xml:space="preserve">4.1 The technical proposal is sound and responds adequately to the specifications and requirements and is assessed on a comparative basis against the following criteria: </w:t>
            </w:r>
          </w:p>
          <w:p w14:paraId="26317770" w14:textId="77777777" w:rsidR="005B3369" w:rsidRDefault="005B3369" w:rsidP="005B3369">
            <w:pPr>
              <w:spacing w:line="276" w:lineRule="auto"/>
              <w:ind w:right="204"/>
              <w:jc w:val="both"/>
              <w:rPr>
                <w:rFonts w:ascii="Roboto" w:eastAsia="Calibri" w:hAnsi="Roboto" w:cs="Times New Roman"/>
                <w:sz w:val="22"/>
                <w:szCs w:val="22"/>
                <w:lang w:val="en-US" w:eastAsia="en-US"/>
              </w:rPr>
            </w:pPr>
            <w:r>
              <w:rPr>
                <w:rFonts w:ascii="Roboto" w:eastAsia="Calibri" w:hAnsi="Roboto" w:cs="Times New Roman"/>
                <w:sz w:val="22"/>
                <w:szCs w:val="22"/>
                <w:lang w:val="en-US" w:eastAsia="en-US"/>
              </w:rPr>
              <w:t>4.1.1 Has extensive, demonstrable experience working in humanitarian emergency response, housing and shelter, community infrastructure facility upgrading and expanding of basic services in close collaboration with respective local community action groups, local leaders and local authorities in Ethiopia.</w:t>
            </w:r>
          </w:p>
          <w:p w14:paraId="52BFCBC5" w14:textId="77777777" w:rsidR="005B3369" w:rsidRDefault="005B3369" w:rsidP="005B3369">
            <w:pPr>
              <w:spacing w:line="276" w:lineRule="auto"/>
              <w:ind w:right="204"/>
              <w:jc w:val="both"/>
              <w:rPr>
                <w:rFonts w:ascii="Roboto" w:eastAsia="Calibri" w:hAnsi="Roboto" w:cs="Times New Roman"/>
                <w:sz w:val="22"/>
                <w:szCs w:val="22"/>
                <w:lang w:val="en-US" w:eastAsia="en-US"/>
              </w:rPr>
            </w:pPr>
            <w:r>
              <w:rPr>
                <w:rFonts w:ascii="Roboto" w:eastAsia="Calibri" w:hAnsi="Roboto" w:cs="Times New Roman"/>
                <w:sz w:val="22"/>
                <w:szCs w:val="22"/>
                <w:lang w:val="en-US" w:eastAsia="en-US"/>
              </w:rPr>
              <w:t xml:space="preserve">4.1.2 High quality portfolio of at least 2 recent shelter and housing projects (e.g. </w:t>
            </w:r>
            <w:proofErr w:type="gramStart"/>
            <w:r>
              <w:rPr>
                <w:rFonts w:ascii="Roboto" w:eastAsia="Calibri" w:hAnsi="Roboto" w:cs="Times New Roman"/>
                <w:sz w:val="22"/>
                <w:szCs w:val="22"/>
                <w:lang w:val="en-US" w:eastAsia="en-US"/>
              </w:rPr>
              <w:t>trainings</w:t>
            </w:r>
            <w:proofErr w:type="gramEnd"/>
            <w:r>
              <w:rPr>
                <w:rFonts w:ascii="Roboto" w:eastAsia="Calibri" w:hAnsi="Roboto" w:cs="Times New Roman"/>
                <w:sz w:val="22"/>
                <w:szCs w:val="22"/>
                <w:lang w:val="en-US" w:eastAsia="en-US"/>
              </w:rPr>
              <w:t xml:space="preserve">, construction material support, cash for work etc.). This should include the certificate of successful completion of all projects. </w:t>
            </w:r>
          </w:p>
          <w:p w14:paraId="22F9145E" w14:textId="77777777" w:rsidR="005B3369" w:rsidRDefault="005B3369" w:rsidP="005B3369">
            <w:pPr>
              <w:spacing w:line="276" w:lineRule="auto"/>
              <w:ind w:right="204"/>
              <w:jc w:val="both"/>
              <w:rPr>
                <w:rFonts w:ascii="Roboto" w:eastAsia="Calibri" w:hAnsi="Roboto" w:cs="Times New Roman"/>
                <w:sz w:val="22"/>
                <w:szCs w:val="22"/>
                <w:lang w:val="en-US" w:eastAsia="en-US"/>
              </w:rPr>
            </w:pPr>
            <w:r>
              <w:rPr>
                <w:rFonts w:ascii="Roboto" w:eastAsia="Calibri" w:hAnsi="Roboto" w:cs="Times New Roman"/>
                <w:sz w:val="22"/>
                <w:szCs w:val="22"/>
                <w:lang w:val="en-US" w:eastAsia="en-US"/>
              </w:rPr>
              <w:t xml:space="preserve">4.1.3 Capacity of partner on any emergency response for the most vulnerable and marginalized community members (e.g. description and proof of recent interventions including beneficiary selection processes and criteria) </w:t>
            </w:r>
          </w:p>
          <w:p w14:paraId="488F1EC8" w14:textId="77777777" w:rsidR="005B3369" w:rsidRDefault="005B3369" w:rsidP="005B3369">
            <w:pPr>
              <w:spacing w:line="276" w:lineRule="auto"/>
              <w:ind w:right="204"/>
              <w:jc w:val="both"/>
              <w:rPr>
                <w:rFonts w:ascii="Roboto" w:eastAsia="Calibri" w:hAnsi="Roboto" w:cs="Times New Roman"/>
                <w:sz w:val="22"/>
                <w:szCs w:val="22"/>
                <w:lang w:val="en-US" w:eastAsia="en-US"/>
              </w:rPr>
            </w:pPr>
            <w:r>
              <w:rPr>
                <w:rFonts w:ascii="Roboto" w:eastAsia="Calibri" w:hAnsi="Roboto" w:cs="Times New Roman"/>
                <w:sz w:val="22"/>
                <w:szCs w:val="22"/>
                <w:lang w:val="en-US" w:eastAsia="en-US"/>
              </w:rPr>
              <w:t xml:space="preserve">4.1.4 Capacity of partner to implement the proposed projects in the agreed </w:t>
            </w:r>
            <w:proofErr w:type="gramStart"/>
            <w:r>
              <w:rPr>
                <w:rFonts w:ascii="Roboto" w:eastAsia="Calibri" w:hAnsi="Roboto" w:cs="Times New Roman"/>
                <w:sz w:val="22"/>
                <w:szCs w:val="22"/>
                <w:lang w:val="en-US" w:eastAsia="en-US"/>
              </w:rPr>
              <w:t>time-frame</w:t>
            </w:r>
            <w:proofErr w:type="gramEnd"/>
            <w:r>
              <w:rPr>
                <w:rFonts w:ascii="Roboto" w:eastAsia="Calibri" w:hAnsi="Roboto" w:cs="Times New Roman"/>
                <w:sz w:val="22"/>
                <w:szCs w:val="22"/>
                <w:lang w:val="en-US" w:eastAsia="en-US"/>
              </w:rPr>
              <w:t xml:space="preserve">. </w:t>
            </w:r>
          </w:p>
          <w:p w14:paraId="359CC72F" w14:textId="77777777" w:rsidR="005B3369" w:rsidRDefault="005B3369" w:rsidP="005B3369">
            <w:pPr>
              <w:spacing w:line="276" w:lineRule="auto"/>
              <w:ind w:right="204"/>
              <w:jc w:val="both"/>
              <w:rPr>
                <w:rFonts w:ascii="Roboto" w:eastAsia="Calibri" w:hAnsi="Roboto" w:cs="Times New Roman"/>
                <w:sz w:val="22"/>
                <w:szCs w:val="22"/>
                <w:lang w:val="en-US" w:eastAsia="en-US"/>
              </w:rPr>
            </w:pPr>
            <w:r>
              <w:rPr>
                <w:rFonts w:ascii="Roboto" w:eastAsia="Calibri" w:hAnsi="Roboto" w:cs="Times New Roman"/>
                <w:sz w:val="22"/>
                <w:szCs w:val="22"/>
                <w:lang w:val="en-US" w:eastAsia="en-US"/>
              </w:rPr>
              <w:t xml:space="preserve">4.1.5 Link with existing/ongoing projects. </w:t>
            </w:r>
          </w:p>
          <w:p w14:paraId="5A921876" w14:textId="77777777" w:rsidR="005B3369" w:rsidRDefault="005B3369" w:rsidP="005B3369">
            <w:pPr>
              <w:spacing w:line="276" w:lineRule="auto"/>
              <w:ind w:right="204"/>
              <w:jc w:val="both"/>
              <w:rPr>
                <w:rFonts w:ascii="Roboto" w:eastAsia="Calibri" w:hAnsi="Roboto" w:cs="Times New Roman"/>
                <w:sz w:val="22"/>
                <w:szCs w:val="22"/>
                <w:lang w:val="en-US" w:eastAsia="en-US"/>
              </w:rPr>
            </w:pPr>
            <w:r>
              <w:rPr>
                <w:rFonts w:ascii="Roboto" w:eastAsia="Calibri" w:hAnsi="Roboto" w:cs="Times New Roman"/>
                <w:sz w:val="22"/>
                <w:szCs w:val="22"/>
                <w:lang w:val="en-US" w:eastAsia="en-US"/>
              </w:rPr>
              <w:t xml:space="preserve">4.1.6 Has replicability dimension. </w:t>
            </w:r>
          </w:p>
          <w:p w14:paraId="31C13E29" w14:textId="77777777" w:rsidR="005B3369" w:rsidRDefault="005B3369" w:rsidP="005B3369">
            <w:pPr>
              <w:spacing w:line="276" w:lineRule="auto"/>
              <w:ind w:right="204"/>
              <w:jc w:val="both"/>
              <w:rPr>
                <w:rFonts w:ascii="Roboto" w:eastAsia="Calibri" w:hAnsi="Roboto" w:cs="Times New Roman"/>
                <w:sz w:val="22"/>
                <w:szCs w:val="22"/>
                <w:lang w:val="en-US" w:eastAsia="en-US"/>
              </w:rPr>
            </w:pPr>
            <w:r>
              <w:rPr>
                <w:rFonts w:ascii="Roboto" w:eastAsia="Calibri" w:hAnsi="Roboto" w:cs="Times New Roman"/>
                <w:sz w:val="22"/>
                <w:szCs w:val="22"/>
                <w:lang w:val="en-US" w:eastAsia="en-US"/>
              </w:rPr>
              <w:t xml:space="preserve">4.1.7 Has high visibility dimension. </w:t>
            </w:r>
          </w:p>
          <w:p w14:paraId="5D7A75D2" w14:textId="77777777" w:rsidR="005B3369" w:rsidRDefault="005B3369" w:rsidP="005B3369">
            <w:pPr>
              <w:spacing w:line="276" w:lineRule="auto"/>
              <w:ind w:right="204"/>
              <w:jc w:val="both"/>
              <w:rPr>
                <w:rFonts w:ascii="Roboto" w:eastAsia="Calibri" w:hAnsi="Roboto" w:cs="Times New Roman"/>
                <w:sz w:val="22"/>
                <w:szCs w:val="22"/>
                <w:lang w:val="en-US" w:eastAsia="en-US"/>
              </w:rPr>
            </w:pPr>
            <w:r>
              <w:rPr>
                <w:rFonts w:ascii="Roboto" w:eastAsia="Calibri" w:hAnsi="Roboto" w:cs="Times New Roman"/>
                <w:sz w:val="22"/>
                <w:szCs w:val="22"/>
                <w:lang w:val="en-US" w:eastAsia="en-US"/>
              </w:rPr>
              <w:t>4.1.8 Knowledge management and communications</w:t>
            </w:r>
          </w:p>
        </w:tc>
        <w:tc>
          <w:tcPr>
            <w:tcW w:w="3766" w:type="dxa"/>
            <w:tcBorders>
              <w:top w:val="single" w:sz="4" w:space="0" w:color="000000"/>
              <w:left w:val="single" w:sz="4" w:space="0" w:color="000000"/>
              <w:bottom w:val="single" w:sz="4" w:space="0" w:color="000000"/>
              <w:right w:val="single" w:sz="4" w:space="0" w:color="000000"/>
            </w:tcBorders>
            <w:shd w:val="clear" w:color="auto" w:fill="auto"/>
          </w:tcPr>
          <w:p w14:paraId="3E06EBB4" w14:textId="23D7115B" w:rsidR="005B3369" w:rsidRDefault="005B3369" w:rsidP="005B3369">
            <w:pPr>
              <w:numPr>
                <w:ilvl w:val="0"/>
                <w:numId w:val="19"/>
              </w:numPr>
              <w:spacing w:line="276" w:lineRule="auto"/>
              <w:ind w:left="360" w:right="204" w:hanging="270"/>
              <w:rPr>
                <w:rFonts w:ascii="Roboto" w:eastAsia="Calibri" w:hAnsi="Roboto" w:cs="Times New Roman"/>
                <w:sz w:val="22"/>
                <w:szCs w:val="22"/>
                <w:lang w:val="en-US" w:eastAsia="en-US"/>
              </w:rPr>
            </w:pPr>
            <w:r>
              <w:rPr>
                <w:rFonts w:ascii="Roboto" w:eastAsia="Calibri" w:hAnsi="Roboto" w:cs="Times New Roman"/>
                <w:sz w:val="22"/>
                <w:szCs w:val="22"/>
                <w:lang w:val="en-US" w:eastAsia="en-US"/>
              </w:rPr>
              <w:t>Well-prepared Technical Proposal document outlining all requested information (Template Annexed)</w:t>
            </w:r>
          </w:p>
          <w:p w14:paraId="2A8D403E" w14:textId="77777777" w:rsidR="005B3369" w:rsidRDefault="005B3369" w:rsidP="005B3369">
            <w:pPr>
              <w:spacing w:line="276" w:lineRule="auto"/>
              <w:ind w:left="360" w:right="204"/>
              <w:jc w:val="both"/>
              <w:rPr>
                <w:rFonts w:ascii="Roboto" w:eastAsia="Calibri" w:hAnsi="Roboto" w:cs="Times New Roman"/>
                <w:sz w:val="22"/>
                <w:szCs w:val="22"/>
                <w:lang w:val="en-US" w:eastAsia="en-US"/>
              </w:rPr>
            </w:pPr>
            <w:r>
              <w:rPr>
                <w:rFonts w:ascii="Roboto" w:eastAsia="Calibri" w:hAnsi="Roboto" w:cs="Times New Roman"/>
                <w:sz w:val="22"/>
                <w:szCs w:val="22"/>
                <w:lang w:val="en-US" w:eastAsia="en-US"/>
              </w:rPr>
              <w:t>- Work approach, work-plan</w:t>
            </w:r>
          </w:p>
          <w:p w14:paraId="07E65AED" w14:textId="77777777" w:rsidR="005B3369" w:rsidRDefault="005B3369" w:rsidP="005B3369">
            <w:pPr>
              <w:spacing w:line="276" w:lineRule="auto"/>
              <w:ind w:left="360" w:right="204"/>
              <w:jc w:val="both"/>
              <w:rPr>
                <w:rFonts w:ascii="Roboto" w:eastAsia="Calibri" w:hAnsi="Roboto" w:cs="Times New Roman"/>
                <w:sz w:val="22"/>
                <w:szCs w:val="22"/>
                <w:lang w:val="en-US" w:eastAsia="en-US"/>
              </w:rPr>
            </w:pPr>
            <w:r>
              <w:rPr>
                <w:rFonts w:ascii="Roboto" w:eastAsia="Calibri" w:hAnsi="Roboto" w:cs="Times New Roman"/>
                <w:sz w:val="22"/>
                <w:szCs w:val="22"/>
                <w:lang w:val="en-US" w:eastAsia="en-US"/>
              </w:rPr>
              <w:t xml:space="preserve">- Experiences </w:t>
            </w:r>
            <w:proofErr w:type="gramStart"/>
            <w:r>
              <w:rPr>
                <w:rFonts w:ascii="Roboto" w:eastAsia="Calibri" w:hAnsi="Roboto" w:cs="Times New Roman"/>
                <w:sz w:val="22"/>
                <w:szCs w:val="22"/>
                <w:lang w:val="en-US" w:eastAsia="en-US"/>
              </w:rPr>
              <w:t>on</w:t>
            </w:r>
            <w:proofErr w:type="gramEnd"/>
            <w:r>
              <w:rPr>
                <w:rFonts w:ascii="Roboto" w:eastAsia="Calibri" w:hAnsi="Roboto" w:cs="Times New Roman"/>
                <w:sz w:val="22"/>
                <w:szCs w:val="22"/>
                <w:lang w:val="en-US" w:eastAsia="en-US"/>
              </w:rPr>
              <w:t xml:space="preserve"> engagement with community</w:t>
            </w:r>
          </w:p>
          <w:p w14:paraId="2B3AE5C1" w14:textId="02D4DE9B" w:rsidR="005B3369" w:rsidRDefault="005B3369" w:rsidP="005B3369">
            <w:pPr>
              <w:spacing w:line="276" w:lineRule="auto"/>
              <w:ind w:left="360" w:right="204"/>
              <w:jc w:val="both"/>
              <w:rPr>
                <w:rFonts w:ascii="Roboto" w:hAnsi="Roboto"/>
                <w:color w:val="156082"/>
                <w:sz w:val="22"/>
                <w:szCs w:val="22"/>
              </w:rPr>
            </w:pPr>
            <w:r>
              <w:rPr>
                <w:rFonts w:ascii="Roboto" w:eastAsia="Calibri" w:hAnsi="Roboto" w:cs="Times New Roman"/>
                <w:sz w:val="22"/>
                <w:szCs w:val="22"/>
                <w:lang w:val="en-US" w:eastAsia="en-US"/>
              </w:rPr>
              <w:t xml:space="preserve">- Portfolio with experiences in both humanitarian and development context </w:t>
            </w:r>
            <w:hyperlink r:id="rId9"/>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0D8CE4AC" w14:textId="77777777" w:rsidR="005B3369" w:rsidRDefault="005B3369" w:rsidP="005B3369">
            <w:pPr>
              <w:ind w:left="360"/>
              <w:jc w:val="both"/>
              <w:rPr>
                <w:rFonts w:ascii="Roboto" w:hAnsi="Roboto"/>
                <w:b/>
                <w:color w:val="156082"/>
                <w:sz w:val="22"/>
                <w:szCs w:val="22"/>
              </w:rPr>
            </w:pPr>
          </w:p>
        </w:tc>
      </w:tr>
      <w:tr w:rsidR="005B3369" w14:paraId="28E1497D" w14:textId="77777777" w:rsidTr="005B3369">
        <w:trPr>
          <w:trHeight w:hRule="exact" w:val="552"/>
        </w:trPr>
        <w:tc>
          <w:tcPr>
            <w:tcW w:w="5125" w:type="dxa"/>
            <w:tcBorders>
              <w:top w:val="single" w:sz="4" w:space="0" w:color="000000"/>
              <w:left w:val="single" w:sz="4" w:space="0" w:color="000000"/>
              <w:bottom w:val="single" w:sz="4" w:space="0" w:color="000000"/>
              <w:right w:val="single" w:sz="4" w:space="0" w:color="000000"/>
            </w:tcBorders>
            <w:shd w:val="clear" w:color="auto" w:fill="E8E8E8"/>
          </w:tcPr>
          <w:p w14:paraId="74C3A921" w14:textId="77777777" w:rsidR="005B3369" w:rsidRDefault="005B3369" w:rsidP="005B3369">
            <w:pPr>
              <w:pStyle w:val="TableParagraph"/>
              <w:spacing w:line="276" w:lineRule="auto"/>
              <w:ind w:left="258" w:right="402" w:hanging="270"/>
              <w:jc w:val="both"/>
              <w:rPr>
                <w:rFonts w:ascii="Roboto" w:eastAsia="Times New Roman" w:hAnsi="Roboto" w:cs="Arial"/>
                <w:color w:val="156082"/>
              </w:rPr>
            </w:pPr>
            <w:r>
              <w:rPr>
                <w:rFonts w:ascii="Roboto" w:eastAsia="Times New Roman" w:hAnsi="Roboto" w:cs="Arial"/>
                <w:color w:val="156082"/>
              </w:rPr>
              <w:t>Cumulative score for ratios</w:t>
            </w:r>
          </w:p>
        </w:tc>
        <w:tc>
          <w:tcPr>
            <w:tcW w:w="3766" w:type="dxa"/>
            <w:tcBorders>
              <w:top w:val="single" w:sz="4" w:space="0" w:color="000000"/>
              <w:left w:val="single" w:sz="4" w:space="0" w:color="000000"/>
              <w:bottom w:val="single" w:sz="4" w:space="0" w:color="000000"/>
              <w:right w:val="single" w:sz="4" w:space="0" w:color="000000"/>
            </w:tcBorders>
            <w:shd w:val="clear" w:color="auto" w:fill="E8E8E8"/>
          </w:tcPr>
          <w:p w14:paraId="113C3CF8" w14:textId="77777777" w:rsidR="005B3369" w:rsidRDefault="005B3369" w:rsidP="005B3369">
            <w:pPr>
              <w:ind w:left="174" w:right="204" w:hanging="174"/>
              <w:jc w:val="both"/>
              <w:rPr>
                <w:rFonts w:ascii="Roboto" w:hAnsi="Roboto"/>
                <w:color w:val="156082"/>
                <w:sz w:val="22"/>
                <w:szCs w:val="22"/>
              </w:rPr>
            </w:pPr>
          </w:p>
        </w:tc>
        <w:tc>
          <w:tcPr>
            <w:tcW w:w="914" w:type="dxa"/>
            <w:tcBorders>
              <w:top w:val="single" w:sz="4" w:space="0" w:color="000000"/>
              <w:left w:val="single" w:sz="4" w:space="0" w:color="000000"/>
              <w:bottom w:val="single" w:sz="4" w:space="0" w:color="000000"/>
              <w:right w:val="single" w:sz="4" w:space="0" w:color="000000"/>
            </w:tcBorders>
            <w:shd w:val="clear" w:color="auto" w:fill="E8E8E8"/>
          </w:tcPr>
          <w:p w14:paraId="4EFBB1D0" w14:textId="77777777" w:rsidR="005B3369" w:rsidRDefault="005B3369" w:rsidP="005B3369">
            <w:pPr>
              <w:ind w:left="360"/>
              <w:jc w:val="both"/>
              <w:rPr>
                <w:rFonts w:ascii="Roboto" w:hAnsi="Roboto"/>
                <w:b/>
                <w:bCs/>
                <w:color w:val="156082"/>
                <w:sz w:val="22"/>
                <w:szCs w:val="22"/>
              </w:rPr>
            </w:pPr>
            <w:r>
              <w:rPr>
                <w:rFonts w:ascii="Roboto" w:hAnsi="Roboto"/>
                <w:b/>
                <w:bCs/>
                <w:color w:val="156082"/>
                <w:sz w:val="22"/>
                <w:szCs w:val="22"/>
              </w:rPr>
              <w:t>100%</w:t>
            </w:r>
            <w:bookmarkStart w:id="2" w:name="_Hlk181183666"/>
            <w:bookmarkEnd w:id="2"/>
          </w:p>
        </w:tc>
      </w:tr>
    </w:tbl>
    <w:p w14:paraId="233B3394" w14:textId="77777777" w:rsidR="003C6B96" w:rsidRDefault="003C6B96">
      <w:pPr>
        <w:tabs>
          <w:tab w:val="right" w:leader="dot" w:pos="8640"/>
        </w:tabs>
        <w:suppressAutoHyphens/>
        <w:spacing w:line="276" w:lineRule="auto"/>
        <w:ind w:left="720" w:hanging="720"/>
        <w:jc w:val="both"/>
        <w:rPr>
          <w:rFonts w:ascii="Roboto" w:hAnsi="Roboto" w:cs="Times New Roman"/>
          <w:bCs/>
          <w:spacing w:val="-2"/>
          <w:sz w:val="22"/>
          <w:szCs w:val="22"/>
          <w:lang w:eastAsia="en-US"/>
        </w:rPr>
      </w:pPr>
    </w:p>
    <w:p w14:paraId="349338F5" w14:textId="77777777" w:rsidR="003C6B96" w:rsidRDefault="003C6B96">
      <w:pPr>
        <w:tabs>
          <w:tab w:val="right" w:leader="dot" w:pos="8640"/>
        </w:tabs>
        <w:suppressAutoHyphens/>
        <w:spacing w:line="276" w:lineRule="auto"/>
        <w:ind w:left="720" w:hanging="720"/>
        <w:jc w:val="both"/>
        <w:rPr>
          <w:rFonts w:ascii="Roboto" w:hAnsi="Roboto" w:cs="Times New Roman"/>
          <w:bCs/>
          <w:spacing w:val="-2"/>
          <w:sz w:val="22"/>
          <w:szCs w:val="22"/>
          <w:lang w:eastAsia="en-US"/>
        </w:rPr>
      </w:pPr>
    </w:p>
    <w:p w14:paraId="58A4F228" w14:textId="77777777" w:rsidR="003C6B96" w:rsidRDefault="00000000">
      <w:pPr>
        <w:widowControl w:val="0"/>
        <w:numPr>
          <w:ilvl w:val="0"/>
          <w:numId w:val="10"/>
        </w:numPr>
        <w:shd w:val="clear" w:color="auto" w:fill="D9D9D9"/>
        <w:tabs>
          <w:tab w:val="left" w:pos="540"/>
        </w:tabs>
        <w:overflowPunct w:val="0"/>
        <w:adjustRightInd w:val="0"/>
        <w:spacing w:line="360" w:lineRule="auto"/>
        <w:ind w:left="900" w:hanging="900"/>
        <w:jc w:val="both"/>
        <w:rPr>
          <w:rFonts w:ascii="Roboto" w:eastAsia="SimSun" w:hAnsi="Roboto" w:cs="Times New Roman"/>
          <w:b/>
          <w:sz w:val="22"/>
          <w:szCs w:val="22"/>
          <w:lang w:val="en-US" w:eastAsia="en-US"/>
        </w:rPr>
      </w:pPr>
      <w:r>
        <w:rPr>
          <w:rFonts w:ascii="Roboto" w:eastAsia="SimSun" w:hAnsi="Roboto" w:cs="Times New Roman"/>
          <w:b/>
          <w:sz w:val="22"/>
          <w:szCs w:val="22"/>
          <w:lang w:val="en-US" w:eastAsia="en-US"/>
        </w:rPr>
        <w:t xml:space="preserve">INSTITUTIONAL ARRANGEMENT / REPORTING RELATIONSHIPS   </w:t>
      </w:r>
    </w:p>
    <w:p w14:paraId="0E76D495" w14:textId="3541A6A6" w:rsidR="003C6B96" w:rsidRDefault="00000000">
      <w:pPr>
        <w:spacing w:after="160" w:line="276" w:lineRule="auto"/>
        <w:jc w:val="both"/>
        <w:rPr>
          <w:rFonts w:ascii="Roboto" w:eastAsia="Calibri" w:hAnsi="Roboto" w:cs="Times New Roman"/>
          <w:sz w:val="22"/>
          <w:szCs w:val="22"/>
          <w:lang w:val="en-US" w:eastAsia="en-US"/>
        </w:rPr>
      </w:pPr>
      <w:r>
        <w:rPr>
          <w:rFonts w:ascii="Roboto" w:eastAsia="Calibri" w:hAnsi="Roboto" w:cs="Times New Roman"/>
          <w:sz w:val="22"/>
          <w:szCs w:val="22"/>
          <w:lang w:val="en-US" w:eastAsia="en-US"/>
        </w:rPr>
        <w:t xml:space="preserve">The IP will be responsible for the entire project management on site. The UN Habitat project focal will undertake periodic supervision to ensure that the IP undertakes the assignment according to the agreed quality requirements and </w:t>
      </w:r>
      <w:r w:rsidR="005B3369">
        <w:rPr>
          <w:rFonts w:ascii="Roboto" w:eastAsia="Calibri" w:hAnsi="Roboto" w:cs="Times New Roman"/>
          <w:sz w:val="22"/>
          <w:szCs w:val="22"/>
          <w:lang w:val="en-US" w:eastAsia="en-US"/>
        </w:rPr>
        <w:t xml:space="preserve">that </w:t>
      </w:r>
      <w:r>
        <w:rPr>
          <w:rFonts w:ascii="Roboto" w:eastAsia="Calibri" w:hAnsi="Roboto" w:cs="Times New Roman"/>
          <w:sz w:val="22"/>
          <w:szCs w:val="22"/>
          <w:lang w:val="en-US" w:eastAsia="en-US"/>
        </w:rPr>
        <w:t xml:space="preserve">delivery will be on the set schedule.  The Wereda can assign a person that can monitor project progress for a common goal.  The </w:t>
      </w:r>
      <w:r w:rsidR="005B3369">
        <w:rPr>
          <w:rFonts w:ascii="Roboto" w:eastAsia="Calibri" w:hAnsi="Roboto" w:cs="Times New Roman"/>
          <w:sz w:val="22"/>
          <w:szCs w:val="22"/>
          <w:lang w:val="en-US" w:eastAsia="en-US"/>
        </w:rPr>
        <w:t>IP</w:t>
      </w:r>
      <w:r>
        <w:rPr>
          <w:rFonts w:ascii="Roboto" w:eastAsia="Calibri" w:hAnsi="Roboto" w:cs="Times New Roman"/>
          <w:sz w:val="22"/>
          <w:szCs w:val="22"/>
          <w:lang w:val="en-US" w:eastAsia="en-US"/>
        </w:rPr>
        <w:t xml:space="preserve"> will provide a monthly progress report including challenges faced </w:t>
      </w:r>
      <w:proofErr w:type="gramStart"/>
      <w:r>
        <w:rPr>
          <w:rFonts w:ascii="Roboto" w:eastAsia="Calibri" w:hAnsi="Roboto" w:cs="Times New Roman"/>
          <w:sz w:val="22"/>
          <w:szCs w:val="22"/>
          <w:lang w:val="en-US" w:eastAsia="en-US"/>
        </w:rPr>
        <w:t>to</w:t>
      </w:r>
      <w:proofErr w:type="gramEnd"/>
      <w:r>
        <w:rPr>
          <w:rFonts w:ascii="Roboto" w:eastAsia="Calibri" w:hAnsi="Roboto" w:cs="Times New Roman"/>
          <w:sz w:val="22"/>
          <w:szCs w:val="22"/>
          <w:lang w:val="en-US" w:eastAsia="en-US"/>
        </w:rPr>
        <w:t xml:space="preserve"> UN-Habitat. The IP is also expected to prepare and submit a final report at the end of the project, mentioning challenges encountered, community feedback and recommendations on the upgrading process</w:t>
      </w:r>
      <w:r w:rsidR="005B3369">
        <w:rPr>
          <w:rFonts w:ascii="Roboto" w:eastAsia="Calibri" w:hAnsi="Roboto" w:cs="Times New Roman"/>
          <w:sz w:val="22"/>
          <w:szCs w:val="22"/>
          <w:lang w:val="en-US" w:eastAsia="en-US"/>
        </w:rPr>
        <w:t>.</w:t>
      </w:r>
    </w:p>
    <w:p w14:paraId="62960F2E" w14:textId="77777777" w:rsidR="003C6B96" w:rsidRDefault="003C6B96">
      <w:pPr>
        <w:spacing w:after="160" w:line="276" w:lineRule="auto"/>
        <w:jc w:val="both"/>
        <w:rPr>
          <w:rFonts w:ascii="Roboto" w:eastAsia="Calibri" w:hAnsi="Roboto" w:cs="Times New Roman"/>
          <w:sz w:val="22"/>
          <w:szCs w:val="22"/>
          <w:lang w:val="en-US" w:eastAsia="en-US"/>
        </w:rPr>
      </w:pPr>
    </w:p>
    <w:p w14:paraId="6B5C0F1E" w14:textId="77777777" w:rsidR="003C6B96" w:rsidRDefault="00000000">
      <w:pPr>
        <w:widowControl w:val="0"/>
        <w:numPr>
          <w:ilvl w:val="0"/>
          <w:numId w:val="10"/>
        </w:numPr>
        <w:shd w:val="clear" w:color="auto" w:fill="D9D9D9"/>
        <w:tabs>
          <w:tab w:val="left" w:pos="540"/>
        </w:tabs>
        <w:overflowPunct w:val="0"/>
        <w:adjustRightInd w:val="0"/>
        <w:spacing w:line="360" w:lineRule="auto"/>
        <w:ind w:left="900" w:hanging="900"/>
        <w:jc w:val="both"/>
        <w:rPr>
          <w:rFonts w:ascii="Roboto" w:eastAsiaTheme="minorEastAsia" w:hAnsi="Roboto" w:cs="Times New Roman"/>
          <w:b/>
          <w:kern w:val="28"/>
          <w:sz w:val="22"/>
          <w:szCs w:val="22"/>
          <w:lang w:val="en-US" w:eastAsia="en-US"/>
        </w:rPr>
      </w:pPr>
      <w:r>
        <w:rPr>
          <w:rFonts w:ascii="Roboto" w:eastAsia="SimSun" w:hAnsi="Roboto" w:cs="Times New Roman"/>
          <w:b/>
          <w:sz w:val="22"/>
          <w:szCs w:val="22"/>
          <w:lang w:val="en-US" w:eastAsia="en-US"/>
        </w:rPr>
        <w:t>BUDGET, PAYMENT MILESTONES AND AUTHORITY</w:t>
      </w:r>
    </w:p>
    <w:p w14:paraId="07A6C6A4" w14:textId="1E05685B" w:rsidR="003C6B96" w:rsidRDefault="00000000">
      <w:pPr>
        <w:widowControl w:val="0"/>
        <w:tabs>
          <w:tab w:val="left" w:pos="745"/>
        </w:tabs>
        <w:overflowPunct w:val="0"/>
        <w:adjustRightInd w:val="0"/>
        <w:spacing w:after="160" w:line="276" w:lineRule="auto"/>
        <w:jc w:val="both"/>
        <w:rPr>
          <w:rFonts w:ascii="Roboto" w:eastAsiaTheme="minorEastAsia" w:hAnsi="Roboto" w:cs="Times New Roman"/>
          <w:kern w:val="28"/>
          <w:sz w:val="22"/>
          <w:szCs w:val="22"/>
          <w:lang w:val="en-US" w:eastAsia="en-US"/>
        </w:rPr>
      </w:pPr>
      <w:r>
        <w:rPr>
          <w:rFonts w:ascii="Roboto" w:eastAsiaTheme="minorEastAsia" w:hAnsi="Roboto" w:cs="Times New Roman"/>
          <w:kern w:val="28"/>
          <w:sz w:val="22"/>
          <w:szCs w:val="22"/>
          <w:lang w:val="en-US" w:eastAsia="en-US"/>
        </w:rPr>
        <w:lastRenderedPageBreak/>
        <w:t xml:space="preserve">Prospective IP will need to indicate the cost of services in ETB when applying for this bid. The budget category recommended by UN Habitat is </w:t>
      </w:r>
      <w:r w:rsidR="005B3369">
        <w:rPr>
          <w:rFonts w:ascii="Roboto" w:eastAsiaTheme="minorEastAsia" w:hAnsi="Roboto" w:cs="Times New Roman"/>
          <w:kern w:val="28"/>
          <w:sz w:val="22"/>
          <w:szCs w:val="22"/>
          <w:lang w:val="en-US" w:eastAsia="en-US"/>
        </w:rPr>
        <w:t>below</w:t>
      </w:r>
      <w:r>
        <w:rPr>
          <w:rFonts w:ascii="Roboto" w:eastAsiaTheme="minorEastAsia" w:hAnsi="Roboto" w:cs="Times New Roman"/>
          <w:kern w:val="28"/>
          <w:sz w:val="22"/>
          <w:szCs w:val="22"/>
          <w:lang w:val="en-US" w:eastAsia="en-US"/>
        </w:rPr>
        <w:t>.</w:t>
      </w: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300"/>
        <w:gridCol w:w="1350"/>
      </w:tblGrid>
      <w:tr w:rsidR="003C6B96" w14:paraId="08046BBB" w14:textId="77777777">
        <w:trPr>
          <w:trHeight w:val="291"/>
        </w:trPr>
        <w:tc>
          <w:tcPr>
            <w:tcW w:w="540" w:type="dxa"/>
            <w:shd w:val="clear" w:color="auto" w:fill="auto"/>
            <w:noWrap/>
            <w:vAlign w:val="bottom"/>
          </w:tcPr>
          <w:p w14:paraId="4EAD1614" w14:textId="77777777" w:rsidR="003C6B96" w:rsidRDefault="003C6B96">
            <w:pPr>
              <w:jc w:val="both"/>
              <w:rPr>
                <w:rFonts w:ascii="Roboto" w:hAnsi="Roboto" w:cs="Times New Roman"/>
                <w:sz w:val="22"/>
                <w:szCs w:val="22"/>
                <w:lang w:val="en-US" w:eastAsia="en-US"/>
              </w:rPr>
            </w:pPr>
          </w:p>
        </w:tc>
        <w:tc>
          <w:tcPr>
            <w:tcW w:w="6300" w:type="dxa"/>
            <w:shd w:val="clear" w:color="000000" w:fill="C0E6F5"/>
            <w:vAlign w:val="center"/>
          </w:tcPr>
          <w:p w14:paraId="6134D1DC" w14:textId="77777777" w:rsidR="003C6B96" w:rsidRDefault="00000000">
            <w:pPr>
              <w:jc w:val="both"/>
              <w:rPr>
                <w:rFonts w:ascii="Roboto" w:hAnsi="Roboto" w:cs="Times New Roman"/>
                <w:b/>
                <w:bCs/>
                <w:sz w:val="22"/>
                <w:szCs w:val="22"/>
                <w:lang w:val="en-US" w:eastAsia="en-US"/>
              </w:rPr>
            </w:pPr>
            <w:r>
              <w:rPr>
                <w:rFonts w:ascii="Roboto" w:hAnsi="Roboto" w:cs="Times New Roman"/>
                <w:b/>
                <w:bCs/>
                <w:sz w:val="22"/>
                <w:szCs w:val="22"/>
                <w:lang w:val="en-US" w:eastAsia="en-US"/>
              </w:rPr>
              <w:t>Budget per expenditure category (ETB)</w:t>
            </w:r>
          </w:p>
        </w:tc>
        <w:tc>
          <w:tcPr>
            <w:tcW w:w="1350" w:type="dxa"/>
            <w:shd w:val="clear" w:color="000000" w:fill="C0E6F5"/>
            <w:vAlign w:val="center"/>
          </w:tcPr>
          <w:p w14:paraId="4263C189" w14:textId="77777777" w:rsidR="003C6B96" w:rsidRDefault="00000000">
            <w:pPr>
              <w:jc w:val="both"/>
              <w:rPr>
                <w:rFonts w:ascii="Roboto" w:hAnsi="Roboto" w:cs="Times New Roman"/>
                <w:b/>
                <w:bCs/>
                <w:sz w:val="22"/>
                <w:szCs w:val="22"/>
                <w:lang w:val="en-US" w:eastAsia="en-US"/>
              </w:rPr>
            </w:pPr>
            <w:r>
              <w:rPr>
                <w:rFonts w:ascii="Roboto" w:hAnsi="Roboto" w:cs="Times New Roman"/>
                <w:b/>
                <w:bCs/>
                <w:sz w:val="22"/>
                <w:szCs w:val="22"/>
                <w:lang w:val="en-US" w:eastAsia="en-US"/>
              </w:rPr>
              <w:t> Total</w:t>
            </w:r>
          </w:p>
        </w:tc>
      </w:tr>
      <w:tr w:rsidR="003C6B96" w14:paraId="361C6F12" w14:textId="77777777">
        <w:trPr>
          <w:trHeight w:val="576"/>
        </w:trPr>
        <w:tc>
          <w:tcPr>
            <w:tcW w:w="540" w:type="dxa"/>
            <w:shd w:val="clear" w:color="auto" w:fill="auto"/>
            <w:noWrap/>
            <w:vAlign w:val="bottom"/>
          </w:tcPr>
          <w:p w14:paraId="2CA598EF" w14:textId="77777777" w:rsidR="003C6B96" w:rsidRDefault="00000000">
            <w:pPr>
              <w:jc w:val="both"/>
              <w:rPr>
                <w:rFonts w:ascii="Roboto" w:hAnsi="Roboto" w:cs="Times New Roman"/>
                <w:b/>
                <w:bCs/>
                <w:color w:val="000000"/>
                <w:sz w:val="22"/>
                <w:szCs w:val="22"/>
                <w:lang w:val="en-US" w:eastAsia="en-US"/>
              </w:rPr>
            </w:pPr>
            <w:r>
              <w:rPr>
                <w:rFonts w:ascii="Roboto" w:hAnsi="Roboto" w:cs="Times New Roman"/>
                <w:b/>
                <w:bCs/>
                <w:color w:val="000000"/>
                <w:sz w:val="22"/>
                <w:szCs w:val="22"/>
                <w:lang w:val="en-US" w:eastAsia="en-US"/>
              </w:rPr>
              <w:t>A</w:t>
            </w:r>
          </w:p>
        </w:tc>
        <w:tc>
          <w:tcPr>
            <w:tcW w:w="6300" w:type="dxa"/>
            <w:shd w:val="clear" w:color="000000" w:fill="C0E6F5"/>
            <w:vAlign w:val="center"/>
          </w:tcPr>
          <w:p w14:paraId="67E8E4E9" w14:textId="77777777" w:rsidR="003C6B96" w:rsidRDefault="00000000">
            <w:pPr>
              <w:jc w:val="both"/>
              <w:rPr>
                <w:rFonts w:ascii="Roboto" w:hAnsi="Roboto" w:cs="Times New Roman"/>
                <w:b/>
                <w:bCs/>
                <w:sz w:val="22"/>
                <w:szCs w:val="22"/>
                <w:lang w:val="en-US" w:eastAsia="en-US"/>
              </w:rPr>
            </w:pPr>
            <w:r>
              <w:rPr>
                <w:rFonts w:ascii="Roboto" w:hAnsi="Roboto" w:cs="Times New Roman"/>
                <w:b/>
                <w:bCs/>
                <w:sz w:val="22"/>
                <w:szCs w:val="22"/>
                <w:lang w:val="en-US" w:eastAsia="en-US"/>
              </w:rPr>
              <w:t>Labor Costs (Salaries including for builders &amp; unskilled labor)</w:t>
            </w:r>
          </w:p>
        </w:tc>
        <w:tc>
          <w:tcPr>
            <w:tcW w:w="1350" w:type="dxa"/>
            <w:shd w:val="clear" w:color="auto" w:fill="auto"/>
            <w:noWrap/>
            <w:vAlign w:val="bottom"/>
          </w:tcPr>
          <w:p w14:paraId="6CA2A18C" w14:textId="77777777" w:rsidR="003C6B96" w:rsidRDefault="00000000">
            <w:pPr>
              <w:jc w:val="both"/>
              <w:rPr>
                <w:rFonts w:ascii="Roboto" w:hAnsi="Roboto" w:cs="Times New Roman"/>
                <w:color w:val="000000"/>
                <w:sz w:val="22"/>
                <w:szCs w:val="22"/>
                <w:lang w:val="en-US" w:eastAsia="en-US"/>
              </w:rPr>
            </w:pPr>
            <w:r>
              <w:rPr>
                <w:rFonts w:ascii="Roboto" w:hAnsi="Roboto" w:cs="Times New Roman"/>
                <w:color w:val="000000"/>
                <w:sz w:val="22"/>
                <w:szCs w:val="22"/>
                <w:lang w:val="en-US" w:eastAsia="en-US"/>
              </w:rPr>
              <w:t> </w:t>
            </w:r>
          </w:p>
        </w:tc>
      </w:tr>
      <w:tr w:rsidR="003C6B96" w14:paraId="33CDDF6D" w14:textId="77777777">
        <w:trPr>
          <w:trHeight w:val="288"/>
        </w:trPr>
        <w:tc>
          <w:tcPr>
            <w:tcW w:w="540" w:type="dxa"/>
            <w:shd w:val="clear" w:color="auto" w:fill="auto"/>
            <w:noWrap/>
            <w:vAlign w:val="bottom"/>
          </w:tcPr>
          <w:p w14:paraId="7BDDDF13" w14:textId="77777777" w:rsidR="003C6B96" w:rsidRDefault="00000000">
            <w:pPr>
              <w:jc w:val="both"/>
              <w:rPr>
                <w:rFonts w:ascii="Roboto" w:hAnsi="Roboto" w:cs="Times New Roman"/>
                <w:b/>
                <w:bCs/>
                <w:color w:val="000000"/>
                <w:sz w:val="22"/>
                <w:szCs w:val="22"/>
                <w:lang w:val="en-US" w:eastAsia="en-US"/>
              </w:rPr>
            </w:pPr>
            <w:r>
              <w:rPr>
                <w:rFonts w:ascii="Roboto" w:hAnsi="Roboto" w:cs="Times New Roman"/>
                <w:b/>
                <w:bCs/>
                <w:color w:val="000000"/>
                <w:sz w:val="22"/>
                <w:szCs w:val="22"/>
                <w:lang w:val="en-US" w:eastAsia="en-US"/>
              </w:rPr>
              <w:t> </w:t>
            </w:r>
          </w:p>
        </w:tc>
        <w:tc>
          <w:tcPr>
            <w:tcW w:w="6300" w:type="dxa"/>
            <w:shd w:val="clear" w:color="auto" w:fill="auto"/>
            <w:noWrap/>
            <w:vAlign w:val="bottom"/>
          </w:tcPr>
          <w:p w14:paraId="09C3DE6E" w14:textId="77777777" w:rsidR="003C6B96" w:rsidRDefault="00000000">
            <w:pPr>
              <w:jc w:val="both"/>
              <w:rPr>
                <w:rFonts w:ascii="Roboto" w:hAnsi="Roboto" w:cs="Times New Roman"/>
                <w:b/>
                <w:bCs/>
                <w:color w:val="000000"/>
                <w:sz w:val="22"/>
                <w:szCs w:val="22"/>
                <w:lang w:val="en-US" w:eastAsia="en-US"/>
              </w:rPr>
            </w:pPr>
            <w:r>
              <w:rPr>
                <w:rFonts w:ascii="Roboto" w:hAnsi="Roboto" w:cs="Times New Roman"/>
                <w:b/>
                <w:bCs/>
                <w:color w:val="000000"/>
                <w:sz w:val="22"/>
                <w:szCs w:val="22"/>
                <w:lang w:val="en-US" w:eastAsia="en-US"/>
              </w:rPr>
              <w:t> </w:t>
            </w:r>
          </w:p>
        </w:tc>
        <w:tc>
          <w:tcPr>
            <w:tcW w:w="1350" w:type="dxa"/>
            <w:shd w:val="clear" w:color="auto" w:fill="auto"/>
            <w:noWrap/>
            <w:vAlign w:val="bottom"/>
          </w:tcPr>
          <w:p w14:paraId="3A38E59F" w14:textId="77777777" w:rsidR="003C6B96" w:rsidRDefault="00000000">
            <w:pPr>
              <w:jc w:val="both"/>
              <w:rPr>
                <w:rFonts w:ascii="Roboto" w:hAnsi="Roboto" w:cs="Times New Roman"/>
                <w:color w:val="000000"/>
                <w:sz w:val="22"/>
                <w:szCs w:val="22"/>
                <w:lang w:val="en-US" w:eastAsia="en-US"/>
              </w:rPr>
            </w:pPr>
            <w:r>
              <w:rPr>
                <w:rFonts w:ascii="Roboto" w:hAnsi="Roboto" w:cs="Times New Roman"/>
                <w:color w:val="000000"/>
                <w:sz w:val="22"/>
                <w:szCs w:val="22"/>
                <w:lang w:val="en-US" w:eastAsia="en-US"/>
              </w:rPr>
              <w:t> </w:t>
            </w:r>
          </w:p>
        </w:tc>
      </w:tr>
      <w:tr w:rsidR="003C6B96" w14:paraId="1920417C" w14:textId="77777777">
        <w:trPr>
          <w:trHeight w:val="576"/>
        </w:trPr>
        <w:tc>
          <w:tcPr>
            <w:tcW w:w="540" w:type="dxa"/>
            <w:shd w:val="clear" w:color="auto" w:fill="auto"/>
            <w:noWrap/>
            <w:vAlign w:val="bottom"/>
          </w:tcPr>
          <w:p w14:paraId="7C012A31" w14:textId="77777777" w:rsidR="003C6B96" w:rsidRDefault="00000000">
            <w:pPr>
              <w:jc w:val="both"/>
              <w:rPr>
                <w:rFonts w:ascii="Roboto" w:hAnsi="Roboto" w:cs="Times New Roman"/>
                <w:b/>
                <w:bCs/>
                <w:color w:val="000000"/>
                <w:sz w:val="22"/>
                <w:szCs w:val="22"/>
                <w:lang w:val="en-US" w:eastAsia="en-US"/>
              </w:rPr>
            </w:pPr>
            <w:r>
              <w:rPr>
                <w:rFonts w:ascii="Roboto" w:hAnsi="Roboto" w:cs="Times New Roman"/>
                <w:b/>
                <w:bCs/>
                <w:color w:val="000000"/>
                <w:sz w:val="22"/>
                <w:szCs w:val="22"/>
                <w:lang w:val="en-US" w:eastAsia="en-US"/>
              </w:rPr>
              <w:t>B</w:t>
            </w:r>
          </w:p>
        </w:tc>
        <w:tc>
          <w:tcPr>
            <w:tcW w:w="6300" w:type="dxa"/>
            <w:shd w:val="clear" w:color="000000" w:fill="C0E6F5"/>
            <w:vAlign w:val="center"/>
          </w:tcPr>
          <w:p w14:paraId="53BC9296" w14:textId="58DF1207" w:rsidR="003C6B96" w:rsidRDefault="00000000">
            <w:pPr>
              <w:jc w:val="both"/>
              <w:rPr>
                <w:rFonts w:ascii="Roboto" w:hAnsi="Roboto" w:cs="Times New Roman"/>
                <w:b/>
                <w:bCs/>
                <w:sz w:val="22"/>
                <w:szCs w:val="22"/>
                <w:lang w:val="en-US" w:eastAsia="en-US"/>
              </w:rPr>
            </w:pPr>
            <w:r>
              <w:rPr>
                <w:rFonts w:ascii="Roboto" w:hAnsi="Roboto" w:cs="Times New Roman"/>
                <w:b/>
                <w:bCs/>
                <w:sz w:val="22"/>
                <w:szCs w:val="22"/>
                <w:lang w:val="en-US" w:eastAsia="en-US"/>
              </w:rPr>
              <w:t>Travel &amp; Accommodation</w:t>
            </w:r>
            <w:r w:rsidR="00B463B5">
              <w:rPr>
                <w:rFonts w:ascii="Roboto" w:hAnsi="Roboto" w:cs="Times New Roman"/>
                <w:b/>
                <w:bCs/>
                <w:sz w:val="22"/>
                <w:szCs w:val="22"/>
                <w:lang w:val="en-US" w:eastAsia="en-US"/>
              </w:rPr>
              <w:t xml:space="preserve"> specific to staff </w:t>
            </w:r>
          </w:p>
        </w:tc>
        <w:tc>
          <w:tcPr>
            <w:tcW w:w="1350" w:type="dxa"/>
            <w:shd w:val="clear" w:color="auto" w:fill="auto"/>
            <w:noWrap/>
            <w:vAlign w:val="bottom"/>
          </w:tcPr>
          <w:p w14:paraId="045056D8" w14:textId="77777777" w:rsidR="003C6B96" w:rsidRDefault="00000000">
            <w:pPr>
              <w:jc w:val="both"/>
              <w:rPr>
                <w:rFonts w:ascii="Roboto" w:hAnsi="Roboto" w:cs="Times New Roman"/>
                <w:color w:val="000000"/>
                <w:sz w:val="22"/>
                <w:szCs w:val="22"/>
                <w:lang w:val="en-US" w:eastAsia="en-US"/>
              </w:rPr>
            </w:pPr>
            <w:r>
              <w:rPr>
                <w:rFonts w:ascii="Roboto" w:hAnsi="Roboto" w:cs="Times New Roman"/>
                <w:color w:val="000000"/>
                <w:sz w:val="22"/>
                <w:szCs w:val="22"/>
                <w:lang w:val="en-US" w:eastAsia="en-US"/>
              </w:rPr>
              <w:t> </w:t>
            </w:r>
          </w:p>
        </w:tc>
      </w:tr>
      <w:tr w:rsidR="003C6B96" w14:paraId="4BDD930D" w14:textId="77777777">
        <w:trPr>
          <w:trHeight w:val="288"/>
        </w:trPr>
        <w:tc>
          <w:tcPr>
            <w:tcW w:w="540" w:type="dxa"/>
            <w:shd w:val="clear" w:color="auto" w:fill="auto"/>
            <w:noWrap/>
            <w:vAlign w:val="bottom"/>
          </w:tcPr>
          <w:p w14:paraId="057D018D" w14:textId="77777777" w:rsidR="003C6B96" w:rsidRDefault="00000000">
            <w:pPr>
              <w:jc w:val="both"/>
              <w:rPr>
                <w:rFonts w:ascii="Roboto" w:hAnsi="Roboto" w:cs="Times New Roman"/>
                <w:b/>
                <w:bCs/>
                <w:color w:val="000000"/>
                <w:sz w:val="22"/>
                <w:szCs w:val="22"/>
                <w:lang w:val="en-US" w:eastAsia="en-US"/>
              </w:rPr>
            </w:pPr>
            <w:r>
              <w:rPr>
                <w:rFonts w:ascii="Roboto" w:hAnsi="Roboto" w:cs="Times New Roman"/>
                <w:b/>
                <w:bCs/>
                <w:color w:val="000000"/>
                <w:sz w:val="22"/>
                <w:szCs w:val="22"/>
                <w:lang w:val="en-US" w:eastAsia="en-US"/>
              </w:rPr>
              <w:t> </w:t>
            </w:r>
          </w:p>
        </w:tc>
        <w:tc>
          <w:tcPr>
            <w:tcW w:w="6300" w:type="dxa"/>
            <w:shd w:val="clear" w:color="auto" w:fill="auto"/>
            <w:noWrap/>
            <w:vAlign w:val="bottom"/>
          </w:tcPr>
          <w:p w14:paraId="27B126FC" w14:textId="77777777" w:rsidR="003C6B96" w:rsidRDefault="00000000">
            <w:pPr>
              <w:jc w:val="both"/>
              <w:rPr>
                <w:rFonts w:ascii="Roboto" w:hAnsi="Roboto" w:cs="Times New Roman"/>
                <w:b/>
                <w:bCs/>
                <w:color w:val="000000"/>
                <w:sz w:val="22"/>
                <w:szCs w:val="22"/>
                <w:lang w:val="en-US" w:eastAsia="en-US"/>
              </w:rPr>
            </w:pPr>
            <w:r>
              <w:rPr>
                <w:rFonts w:ascii="Roboto" w:hAnsi="Roboto" w:cs="Times New Roman"/>
                <w:b/>
                <w:bCs/>
                <w:color w:val="000000"/>
                <w:sz w:val="22"/>
                <w:szCs w:val="22"/>
                <w:lang w:val="en-US" w:eastAsia="en-US"/>
              </w:rPr>
              <w:t> </w:t>
            </w:r>
          </w:p>
        </w:tc>
        <w:tc>
          <w:tcPr>
            <w:tcW w:w="1350" w:type="dxa"/>
            <w:shd w:val="clear" w:color="auto" w:fill="auto"/>
            <w:noWrap/>
            <w:vAlign w:val="bottom"/>
          </w:tcPr>
          <w:p w14:paraId="52316431" w14:textId="77777777" w:rsidR="003C6B96" w:rsidRDefault="00000000">
            <w:pPr>
              <w:jc w:val="both"/>
              <w:rPr>
                <w:rFonts w:ascii="Roboto" w:hAnsi="Roboto" w:cs="Times New Roman"/>
                <w:color w:val="000000"/>
                <w:sz w:val="22"/>
                <w:szCs w:val="22"/>
                <w:lang w:val="en-US" w:eastAsia="en-US"/>
              </w:rPr>
            </w:pPr>
            <w:r>
              <w:rPr>
                <w:rFonts w:ascii="Roboto" w:hAnsi="Roboto" w:cs="Times New Roman"/>
                <w:color w:val="000000"/>
                <w:sz w:val="22"/>
                <w:szCs w:val="22"/>
                <w:lang w:val="en-US" w:eastAsia="en-US"/>
              </w:rPr>
              <w:t> </w:t>
            </w:r>
          </w:p>
        </w:tc>
      </w:tr>
      <w:tr w:rsidR="003C6B96" w14:paraId="39E9FCB7" w14:textId="77777777">
        <w:trPr>
          <w:trHeight w:val="576"/>
        </w:trPr>
        <w:tc>
          <w:tcPr>
            <w:tcW w:w="540" w:type="dxa"/>
            <w:shd w:val="clear" w:color="auto" w:fill="auto"/>
            <w:noWrap/>
            <w:vAlign w:val="bottom"/>
          </w:tcPr>
          <w:p w14:paraId="0E5F3F1B" w14:textId="77777777" w:rsidR="003C6B96" w:rsidRDefault="00000000">
            <w:pPr>
              <w:jc w:val="both"/>
              <w:rPr>
                <w:rFonts w:ascii="Roboto" w:hAnsi="Roboto" w:cs="Times New Roman"/>
                <w:b/>
                <w:bCs/>
                <w:color w:val="000000"/>
                <w:sz w:val="22"/>
                <w:szCs w:val="22"/>
                <w:lang w:val="en-US" w:eastAsia="en-US"/>
              </w:rPr>
            </w:pPr>
            <w:r>
              <w:rPr>
                <w:rFonts w:ascii="Roboto" w:hAnsi="Roboto" w:cs="Times New Roman"/>
                <w:b/>
                <w:bCs/>
                <w:color w:val="000000"/>
                <w:sz w:val="22"/>
                <w:szCs w:val="22"/>
                <w:lang w:val="en-US" w:eastAsia="en-US"/>
              </w:rPr>
              <w:t>C</w:t>
            </w:r>
          </w:p>
        </w:tc>
        <w:tc>
          <w:tcPr>
            <w:tcW w:w="6300" w:type="dxa"/>
            <w:shd w:val="clear" w:color="000000" w:fill="C0E6F5"/>
            <w:vAlign w:val="center"/>
          </w:tcPr>
          <w:p w14:paraId="77049911" w14:textId="77777777" w:rsidR="003C6B96" w:rsidRDefault="00000000">
            <w:pPr>
              <w:jc w:val="both"/>
              <w:rPr>
                <w:rFonts w:ascii="Roboto" w:hAnsi="Roboto" w:cs="Times New Roman"/>
                <w:b/>
                <w:bCs/>
                <w:sz w:val="22"/>
                <w:szCs w:val="22"/>
                <w:lang w:val="en-US" w:eastAsia="en-US"/>
              </w:rPr>
            </w:pPr>
            <w:r>
              <w:rPr>
                <w:rFonts w:ascii="Roboto" w:hAnsi="Roboto" w:cs="Times New Roman"/>
                <w:b/>
                <w:bCs/>
                <w:sz w:val="22"/>
                <w:szCs w:val="22"/>
                <w:lang w:val="en-US" w:eastAsia="en-US"/>
              </w:rPr>
              <w:t xml:space="preserve">Goods, Materials, Works &amp; Services  </w:t>
            </w:r>
          </w:p>
        </w:tc>
        <w:tc>
          <w:tcPr>
            <w:tcW w:w="1350" w:type="dxa"/>
            <w:shd w:val="clear" w:color="auto" w:fill="auto"/>
            <w:noWrap/>
            <w:vAlign w:val="bottom"/>
          </w:tcPr>
          <w:p w14:paraId="06710C1A" w14:textId="77777777" w:rsidR="003C6B96" w:rsidRDefault="00000000">
            <w:pPr>
              <w:jc w:val="both"/>
              <w:rPr>
                <w:rFonts w:ascii="Roboto" w:hAnsi="Roboto" w:cs="Times New Roman"/>
                <w:color w:val="000000"/>
                <w:sz w:val="22"/>
                <w:szCs w:val="22"/>
                <w:lang w:val="en-US" w:eastAsia="en-US"/>
              </w:rPr>
            </w:pPr>
            <w:r>
              <w:rPr>
                <w:rFonts w:ascii="Roboto" w:hAnsi="Roboto" w:cs="Times New Roman"/>
                <w:color w:val="000000"/>
                <w:sz w:val="22"/>
                <w:szCs w:val="22"/>
                <w:lang w:val="en-US" w:eastAsia="en-US"/>
              </w:rPr>
              <w:t> </w:t>
            </w:r>
          </w:p>
        </w:tc>
      </w:tr>
      <w:tr w:rsidR="003C6B96" w14:paraId="17408CBD" w14:textId="77777777">
        <w:trPr>
          <w:trHeight w:val="215"/>
        </w:trPr>
        <w:tc>
          <w:tcPr>
            <w:tcW w:w="540" w:type="dxa"/>
            <w:shd w:val="clear" w:color="auto" w:fill="auto"/>
            <w:noWrap/>
            <w:vAlign w:val="bottom"/>
          </w:tcPr>
          <w:p w14:paraId="4202F192" w14:textId="77777777" w:rsidR="003C6B96" w:rsidRDefault="003C6B96">
            <w:pPr>
              <w:jc w:val="both"/>
              <w:rPr>
                <w:rFonts w:ascii="Roboto" w:hAnsi="Roboto" w:cs="Times New Roman"/>
                <w:color w:val="000000"/>
                <w:sz w:val="22"/>
                <w:szCs w:val="22"/>
                <w:lang w:val="en-US" w:eastAsia="en-US"/>
              </w:rPr>
            </w:pPr>
          </w:p>
        </w:tc>
        <w:tc>
          <w:tcPr>
            <w:tcW w:w="6300" w:type="dxa"/>
            <w:shd w:val="clear" w:color="auto" w:fill="auto"/>
            <w:vAlign w:val="center"/>
          </w:tcPr>
          <w:p w14:paraId="05FA470F" w14:textId="77777777" w:rsidR="003C6B96" w:rsidRDefault="00000000">
            <w:pPr>
              <w:pStyle w:val="ListParagraph"/>
              <w:numPr>
                <w:ilvl w:val="0"/>
                <w:numId w:val="20"/>
              </w:numPr>
              <w:spacing w:line="240" w:lineRule="auto"/>
              <w:jc w:val="both"/>
              <w:rPr>
                <w:rFonts w:ascii="Roboto" w:hAnsi="Roboto" w:cs="Times New Roman"/>
                <w:lang w:val="en-US" w:eastAsia="en-US"/>
              </w:rPr>
            </w:pPr>
            <w:r>
              <w:rPr>
                <w:rFonts w:ascii="Roboto" w:hAnsi="Roboto" w:cs="Times New Roman"/>
                <w:lang w:val="en-US" w:eastAsia="en-US"/>
              </w:rPr>
              <w:t>To complete the superstructure of the 4 blocks</w:t>
            </w:r>
          </w:p>
        </w:tc>
        <w:tc>
          <w:tcPr>
            <w:tcW w:w="1350" w:type="dxa"/>
            <w:shd w:val="clear" w:color="auto" w:fill="auto"/>
            <w:noWrap/>
            <w:vAlign w:val="bottom"/>
          </w:tcPr>
          <w:p w14:paraId="6D84B5D5" w14:textId="77777777" w:rsidR="003C6B96" w:rsidRDefault="003C6B96">
            <w:pPr>
              <w:jc w:val="both"/>
              <w:rPr>
                <w:rFonts w:ascii="Roboto" w:hAnsi="Roboto" w:cs="Times New Roman"/>
                <w:color w:val="000000"/>
                <w:sz w:val="22"/>
                <w:szCs w:val="22"/>
                <w:lang w:val="en-US" w:eastAsia="en-US"/>
              </w:rPr>
            </w:pPr>
          </w:p>
        </w:tc>
      </w:tr>
      <w:tr w:rsidR="003C6B96" w14:paraId="3AEADC47" w14:textId="77777777">
        <w:trPr>
          <w:trHeight w:val="278"/>
        </w:trPr>
        <w:tc>
          <w:tcPr>
            <w:tcW w:w="540" w:type="dxa"/>
            <w:shd w:val="clear" w:color="auto" w:fill="auto"/>
            <w:noWrap/>
            <w:vAlign w:val="bottom"/>
          </w:tcPr>
          <w:p w14:paraId="1FB466FC" w14:textId="77777777" w:rsidR="003C6B96" w:rsidRDefault="003C6B96">
            <w:pPr>
              <w:jc w:val="both"/>
              <w:rPr>
                <w:rFonts w:ascii="Roboto" w:hAnsi="Roboto" w:cs="Times New Roman"/>
                <w:color w:val="000000"/>
                <w:sz w:val="22"/>
                <w:szCs w:val="22"/>
                <w:lang w:val="en-US" w:eastAsia="en-US"/>
              </w:rPr>
            </w:pPr>
          </w:p>
        </w:tc>
        <w:tc>
          <w:tcPr>
            <w:tcW w:w="6300" w:type="dxa"/>
            <w:shd w:val="clear" w:color="auto" w:fill="auto"/>
            <w:vAlign w:val="center"/>
          </w:tcPr>
          <w:p w14:paraId="66DF8AB7" w14:textId="04016803" w:rsidR="003C6B96" w:rsidRDefault="00000000">
            <w:pPr>
              <w:pStyle w:val="ListParagraph"/>
              <w:numPr>
                <w:ilvl w:val="0"/>
                <w:numId w:val="20"/>
              </w:numPr>
              <w:spacing w:line="240" w:lineRule="auto"/>
              <w:jc w:val="both"/>
              <w:rPr>
                <w:rFonts w:ascii="Roboto" w:hAnsi="Roboto" w:cs="Times New Roman"/>
                <w:lang w:val="en-US" w:eastAsia="en-US"/>
              </w:rPr>
            </w:pPr>
            <w:r>
              <w:rPr>
                <w:rFonts w:ascii="Roboto" w:hAnsi="Roboto" w:cs="Times New Roman"/>
                <w:lang w:val="en-US" w:eastAsia="en-US"/>
              </w:rPr>
              <w:t>To upgrade the 21 blocks</w:t>
            </w:r>
            <w:r w:rsidR="005B3369">
              <w:rPr>
                <w:rStyle w:val="FootnoteReference"/>
                <w:rFonts w:ascii="Roboto" w:hAnsi="Roboto" w:cs="Times New Roman"/>
                <w:lang w:val="en-US" w:eastAsia="en-US"/>
              </w:rPr>
              <w:footnoteReference w:id="2"/>
            </w:r>
          </w:p>
        </w:tc>
        <w:tc>
          <w:tcPr>
            <w:tcW w:w="1350" w:type="dxa"/>
            <w:shd w:val="clear" w:color="auto" w:fill="auto"/>
            <w:noWrap/>
            <w:vAlign w:val="bottom"/>
          </w:tcPr>
          <w:p w14:paraId="28D97F06" w14:textId="77777777" w:rsidR="003C6B96" w:rsidRDefault="003C6B96">
            <w:pPr>
              <w:jc w:val="both"/>
              <w:rPr>
                <w:rFonts w:ascii="Roboto" w:hAnsi="Roboto" w:cs="Times New Roman"/>
                <w:color w:val="000000"/>
                <w:sz w:val="22"/>
                <w:szCs w:val="22"/>
                <w:lang w:val="en-US" w:eastAsia="en-US"/>
              </w:rPr>
            </w:pPr>
          </w:p>
        </w:tc>
      </w:tr>
      <w:tr w:rsidR="003C6B96" w14:paraId="6EB7B5BE" w14:textId="77777777">
        <w:trPr>
          <w:trHeight w:val="288"/>
        </w:trPr>
        <w:tc>
          <w:tcPr>
            <w:tcW w:w="540" w:type="dxa"/>
            <w:shd w:val="clear" w:color="auto" w:fill="auto"/>
            <w:noWrap/>
            <w:vAlign w:val="bottom"/>
          </w:tcPr>
          <w:p w14:paraId="6090C5F4" w14:textId="77777777" w:rsidR="003C6B96" w:rsidRDefault="00000000">
            <w:pPr>
              <w:jc w:val="both"/>
              <w:rPr>
                <w:rFonts w:ascii="Roboto" w:hAnsi="Roboto" w:cs="Times New Roman"/>
                <w:color w:val="000000"/>
                <w:sz w:val="22"/>
                <w:szCs w:val="22"/>
                <w:lang w:val="en-US" w:eastAsia="en-US"/>
              </w:rPr>
            </w:pPr>
            <w:r>
              <w:rPr>
                <w:rFonts w:ascii="Roboto" w:hAnsi="Roboto" w:cs="Times New Roman"/>
                <w:color w:val="000000"/>
                <w:sz w:val="22"/>
                <w:szCs w:val="22"/>
                <w:lang w:val="en-US" w:eastAsia="en-US"/>
              </w:rPr>
              <w:t> </w:t>
            </w:r>
          </w:p>
        </w:tc>
        <w:tc>
          <w:tcPr>
            <w:tcW w:w="6300" w:type="dxa"/>
            <w:shd w:val="clear" w:color="auto" w:fill="auto"/>
            <w:noWrap/>
            <w:vAlign w:val="bottom"/>
          </w:tcPr>
          <w:p w14:paraId="2D071ACD" w14:textId="77777777" w:rsidR="003C6B96" w:rsidRDefault="00000000">
            <w:pPr>
              <w:jc w:val="both"/>
              <w:rPr>
                <w:rFonts w:ascii="Roboto" w:hAnsi="Roboto" w:cs="Times New Roman"/>
                <w:color w:val="000000"/>
                <w:sz w:val="22"/>
                <w:szCs w:val="22"/>
                <w:lang w:val="en-US" w:eastAsia="en-US"/>
              </w:rPr>
            </w:pPr>
            <w:r>
              <w:rPr>
                <w:rFonts w:ascii="Roboto" w:hAnsi="Roboto" w:cs="Times New Roman"/>
                <w:color w:val="000000"/>
                <w:sz w:val="22"/>
                <w:szCs w:val="22"/>
                <w:lang w:val="en-US" w:eastAsia="en-US"/>
              </w:rPr>
              <w:t> </w:t>
            </w:r>
          </w:p>
        </w:tc>
        <w:tc>
          <w:tcPr>
            <w:tcW w:w="1350" w:type="dxa"/>
            <w:shd w:val="clear" w:color="auto" w:fill="auto"/>
            <w:noWrap/>
            <w:vAlign w:val="bottom"/>
          </w:tcPr>
          <w:p w14:paraId="049BF94D" w14:textId="77777777" w:rsidR="003C6B96" w:rsidRDefault="00000000">
            <w:pPr>
              <w:jc w:val="both"/>
              <w:rPr>
                <w:rFonts w:ascii="Roboto" w:hAnsi="Roboto" w:cs="Times New Roman"/>
                <w:color w:val="000000"/>
                <w:sz w:val="22"/>
                <w:szCs w:val="22"/>
                <w:lang w:val="en-US" w:eastAsia="en-US"/>
              </w:rPr>
            </w:pPr>
            <w:r>
              <w:rPr>
                <w:rFonts w:ascii="Roboto" w:hAnsi="Roboto" w:cs="Times New Roman"/>
                <w:color w:val="000000"/>
                <w:sz w:val="22"/>
                <w:szCs w:val="22"/>
                <w:lang w:val="en-US" w:eastAsia="en-US"/>
              </w:rPr>
              <w:t> </w:t>
            </w:r>
          </w:p>
        </w:tc>
      </w:tr>
      <w:tr w:rsidR="003C6B96" w14:paraId="3D2B1B9A" w14:textId="77777777">
        <w:trPr>
          <w:trHeight w:val="576"/>
        </w:trPr>
        <w:tc>
          <w:tcPr>
            <w:tcW w:w="540" w:type="dxa"/>
            <w:shd w:val="clear" w:color="auto" w:fill="auto"/>
            <w:noWrap/>
            <w:vAlign w:val="bottom"/>
          </w:tcPr>
          <w:p w14:paraId="18C431C3" w14:textId="77777777" w:rsidR="003C6B96" w:rsidRDefault="00000000">
            <w:pPr>
              <w:jc w:val="both"/>
              <w:rPr>
                <w:rFonts w:ascii="Roboto" w:hAnsi="Roboto" w:cs="Times New Roman"/>
                <w:b/>
                <w:bCs/>
                <w:color w:val="000000"/>
                <w:sz w:val="22"/>
                <w:szCs w:val="22"/>
                <w:lang w:val="en-US" w:eastAsia="en-US"/>
              </w:rPr>
            </w:pPr>
            <w:r>
              <w:rPr>
                <w:rFonts w:ascii="Roboto" w:hAnsi="Roboto" w:cs="Times New Roman"/>
                <w:b/>
                <w:bCs/>
                <w:color w:val="000000"/>
                <w:sz w:val="22"/>
                <w:szCs w:val="22"/>
                <w:lang w:val="en-US" w:eastAsia="en-US"/>
              </w:rPr>
              <w:t>D</w:t>
            </w:r>
          </w:p>
        </w:tc>
        <w:tc>
          <w:tcPr>
            <w:tcW w:w="6300" w:type="dxa"/>
            <w:shd w:val="clear" w:color="000000" w:fill="C0E6F5"/>
            <w:vAlign w:val="center"/>
          </w:tcPr>
          <w:p w14:paraId="39B5C382" w14:textId="77777777" w:rsidR="003C6B96" w:rsidRDefault="00000000">
            <w:pPr>
              <w:jc w:val="both"/>
              <w:rPr>
                <w:rFonts w:ascii="Roboto" w:hAnsi="Roboto" w:cs="Times New Roman"/>
                <w:b/>
                <w:bCs/>
                <w:sz w:val="22"/>
                <w:szCs w:val="22"/>
                <w:lang w:val="en-US" w:eastAsia="en-US"/>
              </w:rPr>
            </w:pPr>
            <w:r>
              <w:rPr>
                <w:rFonts w:ascii="Roboto" w:hAnsi="Roboto" w:cs="Times New Roman"/>
                <w:b/>
                <w:bCs/>
                <w:sz w:val="22"/>
                <w:szCs w:val="22"/>
                <w:lang w:val="en-US" w:eastAsia="en-US"/>
              </w:rPr>
              <w:t>Training/ Workshops/ Seminars/ Community engagement</w:t>
            </w:r>
          </w:p>
        </w:tc>
        <w:tc>
          <w:tcPr>
            <w:tcW w:w="1350" w:type="dxa"/>
            <w:shd w:val="clear" w:color="auto" w:fill="auto"/>
            <w:noWrap/>
            <w:vAlign w:val="bottom"/>
          </w:tcPr>
          <w:p w14:paraId="0D1A1883" w14:textId="77777777" w:rsidR="003C6B96" w:rsidRDefault="00000000">
            <w:pPr>
              <w:jc w:val="both"/>
              <w:rPr>
                <w:rFonts w:ascii="Roboto" w:hAnsi="Roboto" w:cs="Times New Roman"/>
                <w:color w:val="000000"/>
                <w:sz w:val="22"/>
                <w:szCs w:val="22"/>
                <w:lang w:val="en-US" w:eastAsia="en-US"/>
              </w:rPr>
            </w:pPr>
            <w:r>
              <w:rPr>
                <w:rFonts w:ascii="Roboto" w:hAnsi="Roboto" w:cs="Times New Roman"/>
                <w:color w:val="000000"/>
                <w:sz w:val="22"/>
                <w:szCs w:val="22"/>
                <w:lang w:val="en-US" w:eastAsia="en-US"/>
              </w:rPr>
              <w:t> </w:t>
            </w:r>
          </w:p>
        </w:tc>
      </w:tr>
      <w:tr w:rsidR="003C6B96" w14:paraId="2B3F062A" w14:textId="77777777">
        <w:trPr>
          <w:trHeight w:val="288"/>
        </w:trPr>
        <w:tc>
          <w:tcPr>
            <w:tcW w:w="540" w:type="dxa"/>
            <w:shd w:val="clear" w:color="auto" w:fill="auto"/>
            <w:noWrap/>
            <w:vAlign w:val="bottom"/>
          </w:tcPr>
          <w:p w14:paraId="39CEBDC2" w14:textId="77777777" w:rsidR="003C6B96" w:rsidRDefault="00000000">
            <w:pPr>
              <w:jc w:val="both"/>
              <w:rPr>
                <w:rFonts w:ascii="Roboto" w:hAnsi="Roboto" w:cs="Times New Roman"/>
                <w:b/>
                <w:bCs/>
                <w:color w:val="000000"/>
                <w:sz w:val="22"/>
                <w:szCs w:val="22"/>
                <w:lang w:val="en-US" w:eastAsia="en-US"/>
              </w:rPr>
            </w:pPr>
            <w:r>
              <w:rPr>
                <w:rFonts w:ascii="Roboto" w:hAnsi="Roboto" w:cs="Times New Roman"/>
                <w:b/>
                <w:bCs/>
                <w:color w:val="000000"/>
                <w:sz w:val="22"/>
                <w:szCs w:val="22"/>
                <w:lang w:val="en-US" w:eastAsia="en-US"/>
              </w:rPr>
              <w:t> </w:t>
            </w:r>
          </w:p>
        </w:tc>
        <w:tc>
          <w:tcPr>
            <w:tcW w:w="6300" w:type="dxa"/>
            <w:shd w:val="clear" w:color="auto" w:fill="auto"/>
            <w:noWrap/>
            <w:vAlign w:val="bottom"/>
          </w:tcPr>
          <w:p w14:paraId="4B529B03" w14:textId="77777777" w:rsidR="003C6B96" w:rsidRDefault="00000000">
            <w:pPr>
              <w:jc w:val="both"/>
              <w:rPr>
                <w:rFonts w:ascii="Roboto" w:hAnsi="Roboto" w:cs="Times New Roman"/>
                <w:b/>
                <w:bCs/>
                <w:color w:val="000000"/>
                <w:sz w:val="22"/>
                <w:szCs w:val="22"/>
                <w:lang w:val="en-US" w:eastAsia="en-US"/>
              </w:rPr>
            </w:pPr>
            <w:r>
              <w:rPr>
                <w:rFonts w:ascii="Roboto" w:hAnsi="Roboto" w:cs="Times New Roman"/>
                <w:b/>
                <w:bCs/>
                <w:color w:val="000000"/>
                <w:sz w:val="22"/>
                <w:szCs w:val="22"/>
                <w:lang w:val="en-US" w:eastAsia="en-US"/>
              </w:rPr>
              <w:t> </w:t>
            </w:r>
          </w:p>
        </w:tc>
        <w:tc>
          <w:tcPr>
            <w:tcW w:w="1350" w:type="dxa"/>
            <w:shd w:val="clear" w:color="auto" w:fill="auto"/>
            <w:noWrap/>
            <w:vAlign w:val="bottom"/>
          </w:tcPr>
          <w:p w14:paraId="3B118C45" w14:textId="77777777" w:rsidR="003C6B96" w:rsidRDefault="00000000">
            <w:pPr>
              <w:jc w:val="both"/>
              <w:rPr>
                <w:rFonts w:ascii="Roboto" w:hAnsi="Roboto" w:cs="Times New Roman"/>
                <w:color w:val="000000"/>
                <w:sz w:val="22"/>
                <w:szCs w:val="22"/>
                <w:lang w:val="en-US" w:eastAsia="en-US"/>
              </w:rPr>
            </w:pPr>
            <w:r>
              <w:rPr>
                <w:rFonts w:ascii="Roboto" w:hAnsi="Roboto" w:cs="Times New Roman"/>
                <w:color w:val="000000"/>
                <w:sz w:val="22"/>
                <w:szCs w:val="22"/>
                <w:lang w:val="en-US" w:eastAsia="en-US"/>
              </w:rPr>
              <w:t> </w:t>
            </w:r>
          </w:p>
        </w:tc>
      </w:tr>
      <w:tr w:rsidR="003C6B96" w14:paraId="497378E5" w14:textId="77777777">
        <w:trPr>
          <w:trHeight w:val="552"/>
        </w:trPr>
        <w:tc>
          <w:tcPr>
            <w:tcW w:w="540" w:type="dxa"/>
            <w:shd w:val="clear" w:color="auto" w:fill="auto"/>
            <w:noWrap/>
            <w:vAlign w:val="bottom"/>
          </w:tcPr>
          <w:p w14:paraId="2BDC3D98" w14:textId="77777777" w:rsidR="003C6B96" w:rsidRDefault="00000000">
            <w:pPr>
              <w:jc w:val="both"/>
              <w:rPr>
                <w:rFonts w:ascii="Roboto" w:hAnsi="Roboto" w:cs="Times New Roman"/>
                <w:b/>
                <w:bCs/>
                <w:color w:val="000000"/>
                <w:sz w:val="22"/>
                <w:szCs w:val="22"/>
                <w:lang w:val="en-US" w:eastAsia="en-US"/>
              </w:rPr>
            </w:pPr>
            <w:r>
              <w:rPr>
                <w:rFonts w:ascii="Roboto" w:hAnsi="Roboto" w:cs="Times New Roman"/>
                <w:b/>
                <w:bCs/>
                <w:color w:val="000000"/>
                <w:sz w:val="22"/>
                <w:szCs w:val="22"/>
                <w:lang w:val="en-US" w:eastAsia="en-US"/>
              </w:rPr>
              <w:t>E</w:t>
            </w:r>
          </w:p>
        </w:tc>
        <w:tc>
          <w:tcPr>
            <w:tcW w:w="6300" w:type="dxa"/>
            <w:shd w:val="clear" w:color="000000" w:fill="C0E6F5"/>
            <w:vAlign w:val="center"/>
          </w:tcPr>
          <w:p w14:paraId="3B33BCDF" w14:textId="77777777" w:rsidR="003C6B96" w:rsidRDefault="00000000">
            <w:pPr>
              <w:jc w:val="both"/>
              <w:rPr>
                <w:rFonts w:ascii="Roboto" w:hAnsi="Roboto" w:cs="Times New Roman"/>
                <w:b/>
                <w:bCs/>
                <w:sz w:val="22"/>
                <w:szCs w:val="22"/>
                <w:lang w:val="en-US" w:eastAsia="en-US"/>
              </w:rPr>
            </w:pPr>
            <w:r>
              <w:rPr>
                <w:rFonts w:ascii="Roboto" w:hAnsi="Roboto" w:cs="Times New Roman"/>
                <w:b/>
                <w:bCs/>
                <w:sz w:val="22"/>
                <w:szCs w:val="22"/>
                <w:lang w:val="en-US" w:eastAsia="en-US"/>
              </w:rPr>
              <w:t>Equipment &amp; Other Small Fixed Assets/Other Operating Costs</w:t>
            </w:r>
          </w:p>
        </w:tc>
        <w:tc>
          <w:tcPr>
            <w:tcW w:w="1350" w:type="dxa"/>
            <w:shd w:val="clear" w:color="auto" w:fill="auto"/>
            <w:noWrap/>
            <w:vAlign w:val="bottom"/>
          </w:tcPr>
          <w:p w14:paraId="4AE189E2" w14:textId="77777777" w:rsidR="003C6B96" w:rsidRDefault="00000000">
            <w:pPr>
              <w:jc w:val="both"/>
              <w:rPr>
                <w:rFonts w:ascii="Roboto" w:hAnsi="Roboto" w:cs="Times New Roman"/>
                <w:color w:val="000000"/>
                <w:sz w:val="22"/>
                <w:szCs w:val="22"/>
                <w:lang w:val="en-US" w:eastAsia="en-US"/>
              </w:rPr>
            </w:pPr>
            <w:r>
              <w:rPr>
                <w:rFonts w:ascii="Roboto" w:hAnsi="Roboto" w:cs="Times New Roman"/>
                <w:color w:val="000000"/>
                <w:sz w:val="22"/>
                <w:szCs w:val="22"/>
                <w:lang w:val="en-US" w:eastAsia="en-US"/>
              </w:rPr>
              <w:t> </w:t>
            </w:r>
          </w:p>
        </w:tc>
      </w:tr>
      <w:tr w:rsidR="003C6B96" w14:paraId="5797B878" w14:textId="77777777">
        <w:trPr>
          <w:trHeight w:val="288"/>
        </w:trPr>
        <w:tc>
          <w:tcPr>
            <w:tcW w:w="540" w:type="dxa"/>
            <w:shd w:val="clear" w:color="auto" w:fill="auto"/>
            <w:noWrap/>
            <w:vAlign w:val="bottom"/>
          </w:tcPr>
          <w:p w14:paraId="6DF1C234" w14:textId="77777777" w:rsidR="003C6B96" w:rsidRDefault="00000000">
            <w:pPr>
              <w:jc w:val="both"/>
              <w:rPr>
                <w:rFonts w:ascii="Roboto" w:hAnsi="Roboto" w:cs="Times New Roman"/>
                <w:b/>
                <w:bCs/>
                <w:color w:val="000000"/>
                <w:sz w:val="22"/>
                <w:szCs w:val="22"/>
                <w:lang w:val="en-US" w:eastAsia="en-US"/>
              </w:rPr>
            </w:pPr>
            <w:r>
              <w:rPr>
                <w:rFonts w:ascii="Roboto" w:hAnsi="Roboto" w:cs="Times New Roman"/>
                <w:b/>
                <w:bCs/>
                <w:color w:val="000000"/>
                <w:sz w:val="22"/>
                <w:szCs w:val="22"/>
                <w:lang w:val="en-US" w:eastAsia="en-US"/>
              </w:rPr>
              <w:t> </w:t>
            </w:r>
          </w:p>
        </w:tc>
        <w:tc>
          <w:tcPr>
            <w:tcW w:w="6300" w:type="dxa"/>
            <w:shd w:val="clear" w:color="auto" w:fill="auto"/>
            <w:noWrap/>
            <w:vAlign w:val="bottom"/>
          </w:tcPr>
          <w:p w14:paraId="6EB43D00" w14:textId="77777777" w:rsidR="003C6B96" w:rsidRDefault="00000000">
            <w:pPr>
              <w:jc w:val="both"/>
              <w:rPr>
                <w:rFonts w:ascii="Roboto" w:hAnsi="Roboto" w:cs="Times New Roman"/>
                <w:b/>
                <w:bCs/>
                <w:color w:val="000000"/>
                <w:sz w:val="22"/>
                <w:szCs w:val="22"/>
                <w:lang w:val="en-US" w:eastAsia="en-US"/>
              </w:rPr>
            </w:pPr>
            <w:r>
              <w:rPr>
                <w:rFonts w:ascii="Roboto" w:hAnsi="Roboto" w:cs="Times New Roman"/>
                <w:b/>
                <w:bCs/>
                <w:color w:val="000000"/>
                <w:sz w:val="22"/>
                <w:szCs w:val="22"/>
                <w:lang w:val="en-US" w:eastAsia="en-US"/>
              </w:rPr>
              <w:t> </w:t>
            </w:r>
          </w:p>
        </w:tc>
        <w:tc>
          <w:tcPr>
            <w:tcW w:w="1350" w:type="dxa"/>
            <w:shd w:val="clear" w:color="auto" w:fill="auto"/>
            <w:noWrap/>
            <w:vAlign w:val="bottom"/>
          </w:tcPr>
          <w:p w14:paraId="13950970" w14:textId="77777777" w:rsidR="003C6B96" w:rsidRDefault="00000000">
            <w:pPr>
              <w:jc w:val="both"/>
              <w:rPr>
                <w:rFonts w:ascii="Roboto" w:hAnsi="Roboto" w:cs="Times New Roman"/>
                <w:color w:val="000000"/>
                <w:sz w:val="22"/>
                <w:szCs w:val="22"/>
                <w:lang w:val="en-US" w:eastAsia="en-US"/>
              </w:rPr>
            </w:pPr>
            <w:r>
              <w:rPr>
                <w:rFonts w:ascii="Roboto" w:hAnsi="Roboto" w:cs="Times New Roman"/>
                <w:color w:val="000000"/>
                <w:sz w:val="22"/>
                <w:szCs w:val="22"/>
                <w:lang w:val="en-US" w:eastAsia="en-US"/>
              </w:rPr>
              <w:t> </w:t>
            </w:r>
          </w:p>
        </w:tc>
      </w:tr>
      <w:tr w:rsidR="003C6B96" w14:paraId="5B52310D" w14:textId="77777777">
        <w:trPr>
          <w:trHeight w:val="576"/>
        </w:trPr>
        <w:tc>
          <w:tcPr>
            <w:tcW w:w="540" w:type="dxa"/>
            <w:shd w:val="clear" w:color="auto" w:fill="auto"/>
            <w:noWrap/>
            <w:vAlign w:val="bottom"/>
          </w:tcPr>
          <w:p w14:paraId="728CC8EE" w14:textId="77777777" w:rsidR="003C6B96" w:rsidRDefault="00000000">
            <w:pPr>
              <w:jc w:val="both"/>
              <w:rPr>
                <w:rFonts w:ascii="Roboto" w:hAnsi="Roboto" w:cs="Times New Roman"/>
                <w:b/>
                <w:bCs/>
                <w:color w:val="000000"/>
                <w:sz w:val="22"/>
                <w:szCs w:val="22"/>
                <w:lang w:val="en-US" w:eastAsia="en-US"/>
              </w:rPr>
            </w:pPr>
            <w:r>
              <w:rPr>
                <w:rFonts w:ascii="Roboto" w:hAnsi="Roboto" w:cs="Times New Roman"/>
                <w:b/>
                <w:bCs/>
                <w:color w:val="000000"/>
                <w:sz w:val="22"/>
                <w:szCs w:val="22"/>
                <w:lang w:val="en-US" w:eastAsia="en-US"/>
              </w:rPr>
              <w:t>F</w:t>
            </w:r>
          </w:p>
        </w:tc>
        <w:tc>
          <w:tcPr>
            <w:tcW w:w="6300" w:type="dxa"/>
            <w:shd w:val="clear" w:color="000000" w:fill="C0E6F5"/>
            <w:vAlign w:val="center"/>
          </w:tcPr>
          <w:p w14:paraId="1E053D89" w14:textId="77777777" w:rsidR="003C6B96" w:rsidRDefault="00000000">
            <w:pPr>
              <w:jc w:val="both"/>
              <w:rPr>
                <w:rFonts w:ascii="Roboto" w:hAnsi="Roboto" w:cs="Times New Roman"/>
                <w:b/>
                <w:bCs/>
                <w:sz w:val="22"/>
                <w:szCs w:val="22"/>
                <w:lang w:val="en-US" w:eastAsia="en-US"/>
              </w:rPr>
            </w:pPr>
            <w:r>
              <w:rPr>
                <w:rFonts w:ascii="Roboto" w:hAnsi="Roboto" w:cs="Times New Roman"/>
                <w:b/>
                <w:bCs/>
                <w:sz w:val="22"/>
                <w:szCs w:val="22"/>
                <w:lang w:val="en-US" w:eastAsia="en-US"/>
              </w:rPr>
              <w:t>Communication, Awareness and Dissemination costs</w:t>
            </w:r>
          </w:p>
        </w:tc>
        <w:tc>
          <w:tcPr>
            <w:tcW w:w="1350" w:type="dxa"/>
            <w:shd w:val="clear" w:color="auto" w:fill="auto"/>
            <w:noWrap/>
            <w:vAlign w:val="bottom"/>
          </w:tcPr>
          <w:p w14:paraId="4A1679F9" w14:textId="77777777" w:rsidR="003C6B96" w:rsidRDefault="00000000">
            <w:pPr>
              <w:jc w:val="both"/>
              <w:rPr>
                <w:rFonts w:ascii="Roboto" w:hAnsi="Roboto" w:cs="Times New Roman"/>
                <w:color w:val="000000"/>
                <w:sz w:val="22"/>
                <w:szCs w:val="22"/>
                <w:lang w:val="en-US" w:eastAsia="en-US"/>
              </w:rPr>
            </w:pPr>
            <w:r>
              <w:rPr>
                <w:rFonts w:ascii="Roboto" w:hAnsi="Roboto" w:cs="Times New Roman"/>
                <w:color w:val="000000"/>
                <w:sz w:val="22"/>
                <w:szCs w:val="22"/>
                <w:lang w:val="en-US" w:eastAsia="en-US"/>
              </w:rPr>
              <w:t> </w:t>
            </w:r>
          </w:p>
        </w:tc>
      </w:tr>
      <w:tr w:rsidR="003C6B96" w14:paraId="0B6491F1" w14:textId="77777777">
        <w:trPr>
          <w:trHeight w:val="288"/>
        </w:trPr>
        <w:tc>
          <w:tcPr>
            <w:tcW w:w="540" w:type="dxa"/>
            <w:shd w:val="clear" w:color="auto" w:fill="auto"/>
            <w:noWrap/>
            <w:vAlign w:val="bottom"/>
          </w:tcPr>
          <w:p w14:paraId="7B30B9A1" w14:textId="77777777" w:rsidR="003C6B96" w:rsidRDefault="00000000">
            <w:pPr>
              <w:jc w:val="both"/>
              <w:rPr>
                <w:rFonts w:ascii="Roboto" w:hAnsi="Roboto" w:cs="Times New Roman"/>
                <w:b/>
                <w:bCs/>
                <w:color w:val="000000"/>
                <w:sz w:val="22"/>
                <w:szCs w:val="22"/>
                <w:lang w:val="en-US" w:eastAsia="en-US"/>
              </w:rPr>
            </w:pPr>
            <w:r>
              <w:rPr>
                <w:rFonts w:ascii="Roboto" w:hAnsi="Roboto" w:cs="Times New Roman"/>
                <w:b/>
                <w:bCs/>
                <w:color w:val="000000"/>
                <w:sz w:val="22"/>
                <w:szCs w:val="22"/>
                <w:lang w:val="en-US" w:eastAsia="en-US"/>
              </w:rPr>
              <w:t> </w:t>
            </w:r>
          </w:p>
        </w:tc>
        <w:tc>
          <w:tcPr>
            <w:tcW w:w="6300" w:type="dxa"/>
            <w:shd w:val="clear" w:color="auto" w:fill="auto"/>
            <w:noWrap/>
            <w:vAlign w:val="bottom"/>
          </w:tcPr>
          <w:p w14:paraId="174E43A3" w14:textId="77777777" w:rsidR="003C6B96" w:rsidRDefault="00000000">
            <w:pPr>
              <w:jc w:val="both"/>
              <w:rPr>
                <w:rFonts w:ascii="Roboto" w:hAnsi="Roboto" w:cs="Times New Roman"/>
                <w:b/>
                <w:bCs/>
                <w:color w:val="000000"/>
                <w:sz w:val="22"/>
                <w:szCs w:val="22"/>
                <w:lang w:val="en-US" w:eastAsia="en-US"/>
              </w:rPr>
            </w:pPr>
            <w:r>
              <w:rPr>
                <w:rFonts w:ascii="Roboto" w:hAnsi="Roboto" w:cs="Times New Roman"/>
                <w:b/>
                <w:bCs/>
                <w:color w:val="000000"/>
                <w:sz w:val="22"/>
                <w:szCs w:val="22"/>
                <w:lang w:val="en-US" w:eastAsia="en-US"/>
              </w:rPr>
              <w:t> </w:t>
            </w:r>
          </w:p>
        </w:tc>
        <w:tc>
          <w:tcPr>
            <w:tcW w:w="1350" w:type="dxa"/>
            <w:shd w:val="clear" w:color="auto" w:fill="auto"/>
            <w:noWrap/>
            <w:vAlign w:val="bottom"/>
          </w:tcPr>
          <w:p w14:paraId="3085784B" w14:textId="77777777" w:rsidR="003C6B96" w:rsidRDefault="00000000">
            <w:pPr>
              <w:jc w:val="both"/>
              <w:rPr>
                <w:rFonts w:ascii="Roboto" w:hAnsi="Roboto" w:cs="Times New Roman"/>
                <w:color w:val="000000"/>
                <w:sz w:val="22"/>
                <w:szCs w:val="22"/>
                <w:lang w:val="en-US" w:eastAsia="en-US"/>
              </w:rPr>
            </w:pPr>
            <w:r>
              <w:rPr>
                <w:rFonts w:ascii="Roboto" w:hAnsi="Roboto" w:cs="Times New Roman"/>
                <w:color w:val="000000"/>
                <w:sz w:val="22"/>
                <w:szCs w:val="22"/>
                <w:lang w:val="en-US" w:eastAsia="en-US"/>
              </w:rPr>
              <w:t> </w:t>
            </w:r>
          </w:p>
        </w:tc>
      </w:tr>
      <w:tr w:rsidR="003C6B96" w14:paraId="5B51D71E" w14:textId="77777777">
        <w:trPr>
          <w:trHeight w:val="288"/>
        </w:trPr>
        <w:tc>
          <w:tcPr>
            <w:tcW w:w="540" w:type="dxa"/>
            <w:shd w:val="clear" w:color="auto" w:fill="auto"/>
            <w:noWrap/>
            <w:vAlign w:val="bottom"/>
          </w:tcPr>
          <w:p w14:paraId="2C3F82F9" w14:textId="77777777" w:rsidR="003C6B96" w:rsidRDefault="00000000">
            <w:pPr>
              <w:jc w:val="both"/>
              <w:rPr>
                <w:rFonts w:ascii="Roboto" w:hAnsi="Roboto" w:cs="Times New Roman"/>
                <w:b/>
                <w:bCs/>
                <w:color w:val="000000"/>
                <w:sz w:val="22"/>
                <w:szCs w:val="22"/>
                <w:lang w:val="en-US" w:eastAsia="en-US"/>
              </w:rPr>
            </w:pPr>
            <w:r>
              <w:rPr>
                <w:rFonts w:ascii="Roboto" w:hAnsi="Roboto" w:cs="Times New Roman"/>
                <w:b/>
                <w:bCs/>
                <w:color w:val="000000"/>
                <w:sz w:val="22"/>
                <w:szCs w:val="22"/>
                <w:lang w:val="en-US" w:eastAsia="en-US"/>
              </w:rPr>
              <w:t>G</w:t>
            </w:r>
          </w:p>
        </w:tc>
        <w:tc>
          <w:tcPr>
            <w:tcW w:w="6300" w:type="dxa"/>
            <w:shd w:val="clear" w:color="000000" w:fill="C0E6F5"/>
            <w:vAlign w:val="center"/>
          </w:tcPr>
          <w:p w14:paraId="1B905BAF" w14:textId="77777777" w:rsidR="003C6B96" w:rsidRDefault="00000000">
            <w:pPr>
              <w:jc w:val="both"/>
              <w:rPr>
                <w:rFonts w:ascii="Roboto" w:hAnsi="Roboto" w:cs="Times New Roman"/>
                <w:b/>
                <w:bCs/>
                <w:sz w:val="22"/>
                <w:szCs w:val="22"/>
                <w:lang w:val="en-US" w:eastAsia="en-US"/>
              </w:rPr>
            </w:pPr>
            <w:r>
              <w:rPr>
                <w:rFonts w:ascii="Roboto" w:hAnsi="Roboto" w:cs="Times New Roman"/>
                <w:b/>
                <w:bCs/>
                <w:sz w:val="22"/>
                <w:szCs w:val="22"/>
                <w:lang w:val="en-US" w:eastAsia="en-US"/>
              </w:rPr>
              <w:t>Monitoring and Evaluation</w:t>
            </w:r>
          </w:p>
        </w:tc>
        <w:tc>
          <w:tcPr>
            <w:tcW w:w="1350" w:type="dxa"/>
            <w:shd w:val="clear" w:color="auto" w:fill="auto"/>
            <w:noWrap/>
            <w:vAlign w:val="bottom"/>
          </w:tcPr>
          <w:p w14:paraId="0C19F828" w14:textId="77777777" w:rsidR="003C6B96" w:rsidRDefault="00000000">
            <w:pPr>
              <w:jc w:val="both"/>
              <w:rPr>
                <w:rFonts w:ascii="Roboto" w:hAnsi="Roboto" w:cs="Times New Roman"/>
                <w:color w:val="000000"/>
                <w:sz w:val="22"/>
                <w:szCs w:val="22"/>
                <w:lang w:val="en-US" w:eastAsia="en-US"/>
              </w:rPr>
            </w:pPr>
            <w:r>
              <w:rPr>
                <w:rFonts w:ascii="Roboto" w:hAnsi="Roboto" w:cs="Times New Roman"/>
                <w:color w:val="000000"/>
                <w:sz w:val="22"/>
                <w:szCs w:val="22"/>
                <w:lang w:val="en-US" w:eastAsia="en-US"/>
              </w:rPr>
              <w:t> </w:t>
            </w:r>
          </w:p>
        </w:tc>
      </w:tr>
      <w:tr w:rsidR="003C6B96" w14:paraId="0F9441E8" w14:textId="77777777">
        <w:trPr>
          <w:trHeight w:val="288"/>
        </w:trPr>
        <w:tc>
          <w:tcPr>
            <w:tcW w:w="540" w:type="dxa"/>
            <w:shd w:val="clear" w:color="auto" w:fill="auto"/>
            <w:noWrap/>
            <w:vAlign w:val="bottom"/>
          </w:tcPr>
          <w:p w14:paraId="6DB689C4" w14:textId="77777777" w:rsidR="003C6B96" w:rsidRDefault="00000000">
            <w:pPr>
              <w:jc w:val="both"/>
              <w:rPr>
                <w:rFonts w:ascii="Roboto" w:hAnsi="Roboto" w:cs="Times New Roman"/>
                <w:b/>
                <w:bCs/>
                <w:color w:val="000000"/>
                <w:sz w:val="22"/>
                <w:szCs w:val="22"/>
                <w:lang w:val="en-US" w:eastAsia="en-US"/>
              </w:rPr>
            </w:pPr>
            <w:r>
              <w:rPr>
                <w:rFonts w:ascii="Roboto" w:hAnsi="Roboto" w:cs="Times New Roman"/>
                <w:b/>
                <w:bCs/>
                <w:color w:val="000000"/>
                <w:sz w:val="22"/>
                <w:szCs w:val="22"/>
                <w:lang w:val="en-US" w:eastAsia="en-US"/>
              </w:rPr>
              <w:t> </w:t>
            </w:r>
          </w:p>
        </w:tc>
        <w:tc>
          <w:tcPr>
            <w:tcW w:w="6300" w:type="dxa"/>
            <w:shd w:val="clear" w:color="auto" w:fill="auto"/>
            <w:noWrap/>
            <w:vAlign w:val="bottom"/>
          </w:tcPr>
          <w:p w14:paraId="0ED00550" w14:textId="77777777" w:rsidR="003C6B96" w:rsidRDefault="00000000">
            <w:pPr>
              <w:jc w:val="both"/>
              <w:rPr>
                <w:rFonts w:ascii="Roboto" w:hAnsi="Roboto" w:cs="Times New Roman"/>
                <w:b/>
                <w:bCs/>
                <w:color w:val="000000"/>
                <w:sz w:val="22"/>
                <w:szCs w:val="22"/>
                <w:lang w:val="en-US" w:eastAsia="en-US"/>
              </w:rPr>
            </w:pPr>
            <w:r>
              <w:rPr>
                <w:rFonts w:ascii="Roboto" w:hAnsi="Roboto" w:cs="Times New Roman"/>
                <w:b/>
                <w:bCs/>
                <w:color w:val="000000"/>
                <w:sz w:val="22"/>
                <w:szCs w:val="22"/>
                <w:lang w:val="en-US" w:eastAsia="en-US"/>
              </w:rPr>
              <w:t> </w:t>
            </w:r>
          </w:p>
        </w:tc>
        <w:tc>
          <w:tcPr>
            <w:tcW w:w="1350" w:type="dxa"/>
            <w:shd w:val="clear" w:color="auto" w:fill="auto"/>
            <w:noWrap/>
            <w:vAlign w:val="bottom"/>
          </w:tcPr>
          <w:p w14:paraId="5D68911F" w14:textId="77777777" w:rsidR="003C6B96" w:rsidRDefault="00000000">
            <w:pPr>
              <w:jc w:val="both"/>
              <w:rPr>
                <w:rFonts w:ascii="Roboto" w:hAnsi="Roboto" w:cs="Times New Roman"/>
                <w:color w:val="000000"/>
                <w:sz w:val="22"/>
                <w:szCs w:val="22"/>
                <w:lang w:val="en-US" w:eastAsia="en-US"/>
              </w:rPr>
            </w:pPr>
            <w:r>
              <w:rPr>
                <w:rFonts w:ascii="Roboto" w:hAnsi="Roboto" w:cs="Times New Roman"/>
                <w:color w:val="000000"/>
                <w:sz w:val="22"/>
                <w:szCs w:val="22"/>
                <w:lang w:val="en-US" w:eastAsia="en-US"/>
              </w:rPr>
              <w:t> </w:t>
            </w:r>
          </w:p>
        </w:tc>
      </w:tr>
      <w:tr w:rsidR="003C6B96" w14:paraId="7F1F964C" w14:textId="77777777">
        <w:trPr>
          <w:trHeight w:val="288"/>
        </w:trPr>
        <w:tc>
          <w:tcPr>
            <w:tcW w:w="540" w:type="dxa"/>
            <w:shd w:val="clear" w:color="auto" w:fill="auto"/>
            <w:noWrap/>
            <w:vAlign w:val="bottom"/>
          </w:tcPr>
          <w:p w14:paraId="45B12D7C" w14:textId="77777777" w:rsidR="003C6B96" w:rsidRDefault="00000000">
            <w:pPr>
              <w:jc w:val="both"/>
              <w:rPr>
                <w:rFonts w:ascii="Roboto" w:hAnsi="Roboto" w:cs="Times New Roman"/>
                <w:b/>
                <w:bCs/>
                <w:color w:val="000000"/>
                <w:sz w:val="22"/>
                <w:szCs w:val="22"/>
                <w:lang w:val="en-US" w:eastAsia="en-US"/>
              </w:rPr>
            </w:pPr>
            <w:r>
              <w:rPr>
                <w:rFonts w:ascii="Roboto" w:hAnsi="Roboto" w:cs="Times New Roman"/>
                <w:b/>
                <w:bCs/>
                <w:color w:val="000000"/>
                <w:sz w:val="22"/>
                <w:szCs w:val="22"/>
                <w:lang w:val="en-US" w:eastAsia="en-US"/>
              </w:rPr>
              <w:t>H</w:t>
            </w:r>
          </w:p>
        </w:tc>
        <w:tc>
          <w:tcPr>
            <w:tcW w:w="6300" w:type="dxa"/>
            <w:shd w:val="clear" w:color="000000" w:fill="C0E6F5"/>
            <w:vAlign w:val="center"/>
          </w:tcPr>
          <w:p w14:paraId="392ABD79" w14:textId="77777777" w:rsidR="003C6B96" w:rsidRDefault="00000000">
            <w:pPr>
              <w:jc w:val="both"/>
              <w:rPr>
                <w:rFonts w:ascii="Roboto" w:hAnsi="Roboto" w:cs="Times New Roman"/>
                <w:b/>
                <w:bCs/>
                <w:sz w:val="22"/>
                <w:szCs w:val="22"/>
                <w:lang w:val="en-US" w:eastAsia="en-US"/>
              </w:rPr>
            </w:pPr>
            <w:proofErr w:type="spellStart"/>
            <w:r>
              <w:rPr>
                <w:rFonts w:ascii="Roboto" w:hAnsi="Roboto" w:cs="Times New Roman"/>
                <w:b/>
                <w:bCs/>
                <w:sz w:val="22"/>
                <w:szCs w:val="22"/>
                <w:lang w:val="en-US" w:eastAsia="en-US"/>
              </w:rPr>
              <w:t>Misalleneous</w:t>
            </w:r>
            <w:proofErr w:type="spellEnd"/>
          </w:p>
        </w:tc>
        <w:tc>
          <w:tcPr>
            <w:tcW w:w="1350" w:type="dxa"/>
            <w:shd w:val="clear" w:color="auto" w:fill="auto"/>
            <w:noWrap/>
            <w:vAlign w:val="bottom"/>
          </w:tcPr>
          <w:p w14:paraId="37B3931D" w14:textId="77777777" w:rsidR="003C6B96" w:rsidRDefault="00000000">
            <w:pPr>
              <w:jc w:val="both"/>
              <w:rPr>
                <w:rFonts w:ascii="Roboto" w:hAnsi="Roboto" w:cs="Times New Roman"/>
                <w:color w:val="000000"/>
                <w:sz w:val="22"/>
                <w:szCs w:val="22"/>
                <w:lang w:val="en-US" w:eastAsia="en-US"/>
              </w:rPr>
            </w:pPr>
            <w:r>
              <w:rPr>
                <w:rFonts w:ascii="Roboto" w:hAnsi="Roboto" w:cs="Times New Roman"/>
                <w:color w:val="000000"/>
                <w:sz w:val="22"/>
                <w:szCs w:val="22"/>
                <w:lang w:val="en-US" w:eastAsia="en-US"/>
              </w:rPr>
              <w:t> </w:t>
            </w:r>
          </w:p>
        </w:tc>
      </w:tr>
      <w:tr w:rsidR="003C6B96" w14:paraId="5A5CF1B4" w14:textId="77777777">
        <w:trPr>
          <w:trHeight w:val="288"/>
        </w:trPr>
        <w:tc>
          <w:tcPr>
            <w:tcW w:w="540" w:type="dxa"/>
            <w:shd w:val="clear" w:color="auto" w:fill="auto"/>
            <w:noWrap/>
            <w:vAlign w:val="bottom"/>
          </w:tcPr>
          <w:p w14:paraId="79D5EED9" w14:textId="77777777" w:rsidR="003C6B96" w:rsidRDefault="00000000">
            <w:pPr>
              <w:jc w:val="both"/>
              <w:rPr>
                <w:rFonts w:ascii="Roboto" w:hAnsi="Roboto" w:cs="Times New Roman"/>
                <w:color w:val="000000"/>
                <w:sz w:val="22"/>
                <w:szCs w:val="22"/>
                <w:lang w:val="en-US" w:eastAsia="en-US"/>
              </w:rPr>
            </w:pPr>
            <w:r>
              <w:rPr>
                <w:rFonts w:ascii="Roboto" w:hAnsi="Roboto" w:cs="Times New Roman"/>
                <w:color w:val="000000"/>
                <w:sz w:val="22"/>
                <w:szCs w:val="22"/>
                <w:lang w:val="en-US" w:eastAsia="en-US"/>
              </w:rPr>
              <w:t> </w:t>
            </w:r>
          </w:p>
        </w:tc>
        <w:tc>
          <w:tcPr>
            <w:tcW w:w="6300" w:type="dxa"/>
            <w:shd w:val="clear" w:color="auto" w:fill="auto"/>
            <w:noWrap/>
            <w:vAlign w:val="bottom"/>
          </w:tcPr>
          <w:p w14:paraId="1F38E3CF" w14:textId="77777777" w:rsidR="003C6B96" w:rsidRDefault="00000000">
            <w:pPr>
              <w:jc w:val="both"/>
              <w:rPr>
                <w:rFonts w:ascii="Roboto" w:hAnsi="Roboto" w:cs="Times New Roman"/>
                <w:color w:val="000000"/>
                <w:sz w:val="22"/>
                <w:szCs w:val="22"/>
                <w:lang w:val="en-US" w:eastAsia="en-US"/>
              </w:rPr>
            </w:pPr>
            <w:r>
              <w:rPr>
                <w:rFonts w:ascii="Roboto" w:hAnsi="Roboto" w:cs="Times New Roman"/>
                <w:color w:val="000000"/>
                <w:sz w:val="22"/>
                <w:szCs w:val="22"/>
                <w:lang w:val="en-US" w:eastAsia="en-US"/>
              </w:rPr>
              <w:t> </w:t>
            </w:r>
          </w:p>
        </w:tc>
        <w:tc>
          <w:tcPr>
            <w:tcW w:w="1350" w:type="dxa"/>
            <w:shd w:val="clear" w:color="auto" w:fill="auto"/>
            <w:noWrap/>
            <w:vAlign w:val="bottom"/>
          </w:tcPr>
          <w:p w14:paraId="6488421B" w14:textId="77777777" w:rsidR="003C6B96" w:rsidRDefault="00000000">
            <w:pPr>
              <w:jc w:val="both"/>
              <w:rPr>
                <w:rFonts w:ascii="Roboto" w:hAnsi="Roboto" w:cs="Times New Roman"/>
                <w:color w:val="000000"/>
                <w:sz w:val="22"/>
                <w:szCs w:val="22"/>
                <w:lang w:val="en-US" w:eastAsia="en-US"/>
              </w:rPr>
            </w:pPr>
            <w:r>
              <w:rPr>
                <w:rFonts w:ascii="Roboto" w:hAnsi="Roboto" w:cs="Times New Roman"/>
                <w:color w:val="000000"/>
                <w:sz w:val="22"/>
                <w:szCs w:val="22"/>
                <w:lang w:val="en-US" w:eastAsia="en-US"/>
              </w:rPr>
              <w:t> </w:t>
            </w:r>
          </w:p>
        </w:tc>
      </w:tr>
      <w:tr w:rsidR="003C6B96" w14:paraId="594D6F26" w14:textId="77777777">
        <w:trPr>
          <w:trHeight w:val="288"/>
        </w:trPr>
        <w:tc>
          <w:tcPr>
            <w:tcW w:w="540" w:type="dxa"/>
            <w:shd w:val="clear" w:color="auto" w:fill="auto"/>
            <w:noWrap/>
            <w:vAlign w:val="bottom"/>
          </w:tcPr>
          <w:p w14:paraId="3AB175CF" w14:textId="77777777" w:rsidR="003C6B96" w:rsidRDefault="00000000">
            <w:pPr>
              <w:jc w:val="both"/>
              <w:rPr>
                <w:rFonts w:ascii="Roboto" w:hAnsi="Roboto" w:cs="Times New Roman"/>
                <w:color w:val="000000"/>
                <w:sz w:val="22"/>
                <w:szCs w:val="22"/>
                <w:lang w:val="en-US" w:eastAsia="en-US"/>
              </w:rPr>
            </w:pPr>
            <w:r>
              <w:rPr>
                <w:rFonts w:ascii="Roboto" w:hAnsi="Roboto" w:cs="Times New Roman"/>
                <w:color w:val="000000"/>
                <w:sz w:val="22"/>
                <w:szCs w:val="22"/>
                <w:lang w:val="en-US" w:eastAsia="en-US"/>
              </w:rPr>
              <w:t> </w:t>
            </w:r>
          </w:p>
        </w:tc>
        <w:tc>
          <w:tcPr>
            <w:tcW w:w="6300" w:type="dxa"/>
            <w:shd w:val="clear" w:color="000000" w:fill="C0E6F5"/>
            <w:vAlign w:val="center"/>
          </w:tcPr>
          <w:p w14:paraId="450163DC" w14:textId="77777777" w:rsidR="003C6B96" w:rsidRDefault="00000000">
            <w:pPr>
              <w:jc w:val="both"/>
              <w:rPr>
                <w:rFonts w:ascii="Roboto" w:hAnsi="Roboto" w:cs="Times New Roman"/>
                <w:sz w:val="22"/>
                <w:szCs w:val="22"/>
                <w:lang w:val="en-US" w:eastAsia="en-US"/>
              </w:rPr>
            </w:pPr>
            <w:r>
              <w:rPr>
                <w:rFonts w:ascii="Roboto" w:hAnsi="Roboto" w:cs="Times New Roman"/>
                <w:sz w:val="22"/>
                <w:szCs w:val="22"/>
                <w:lang w:val="en-US" w:eastAsia="en-US"/>
              </w:rPr>
              <w:t>TOTAL [A+H] in (ETB)</w:t>
            </w:r>
          </w:p>
        </w:tc>
        <w:tc>
          <w:tcPr>
            <w:tcW w:w="1350" w:type="dxa"/>
            <w:shd w:val="clear" w:color="auto" w:fill="auto"/>
            <w:noWrap/>
            <w:vAlign w:val="bottom"/>
          </w:tcPr>
          <w:p w14:paraId="6160CAB5" w14:textId="77777777" w:rsidR="003C6B96" w:rsidRDefault="00000000">
            <w:pPr>
              <w:jc w:val="both"/>
              <w:rPr>
                <w:rFonts w:ascii="Roboto" w:hAnsi="Roboto" w:cs="Times New Roman"/>
                <w:color w:val="000000"/>
                <w:sz w:val="22"/>
                <w:szCs w:val="22"/>
                <w:lang w:val="en-US" w:eastAsia="en-US"/>
              </w:rPr>
            </w:pPr>
            <w:r>
              <w:rPr>
                <w:rFonts w:ascii="Roboto" w:hAnsi="Roboto" w:cs="Times New Roman"/>
                <w:color w:val="000000"/>
                <w:sz w:val="22"/>
                <w:szCs w:val="22"/>
                <w:lang w:val="en-US" w:eastAsia="en-US"/>
              </w:rPr>
              <w:t> </w:t>
            </w:r>
          </w:p>
        </w:tc>
      </w:tr>
    </w:tbl>
    <w:p w14:paraId="092CADF0" w14:textId="77777777" w:rsidR="003C6B96" w:rsidRDefault="003C6B96">
      <w:pPr>
        <w:widowControl w:val="0"/>
        <w:tabs>
          <w:tab w:val="left" w:pos="745"/>
        </w:tabs>
        <w:overflowPunct w:val="0"/>
        <w:adjustRightInd w:val="0"/>
        <w:spacing w:after="160" w:line="276" w:lineRule="auto"/>
        <w:jc w:val="both"/>
        <w:rPr>
          <w:rFonts w:ascii="Roboto" w:eastAsiaTheme="minorEastAsia" w:hAnsi="Roboto" w:cs="Times New Roman"/>
          <w:kern w:val="28"/>
          <w:sz w:val="22"/>
          <w:szCs w:val="22"/>
          <w:lang w:val="en-US" w:eastAsia="en-US"/>
        </w:rPr>
      </w:pPr>
    </w:p>
    <w:p w14:paraId="3C90EFFA" w14:textId="77777777" w:rsidR="003C6B96" w:rsidRDefault="00000000">
      <w:pPr>
        <w:widowControl w:val="0"/>
        <w:tabs>
          <w:tab w:val="left" w:pos="745"/>
        </w:tabs>
        <w:overflowPunct w:val="0"/>
        <w:adjustRightInd w:val="0"/>
        <w:spacing w:after="160" w:line="276" w:lineRule="auto"/>
        <w:jc w:val="both"/>
        <w:rPr>
          <w:rFonts w:ascii="Roboto" w:eastAsiaTheme="minorEastAsia" w:hAnsi="Roboto" w:cs="Times New Roman"/>
          <w:kern w:val="28"/>
          <w:sz w:val="22"/>
          <w:szCs w:val="22"/>
          <w:lang w:val="en-US" w:eastAsia="en-US"/>
        </w:rPr>
      </w:pPr>
      <w:r>
        <w:rPr>
          <w:rFonts w:ascii="Roboto" w:eastAsiaTheme="minorEastAsia" w:hAnsi="Roboto" w:cs="Times New Roman"/>
          <w:kern w:val="28"/>
          <w:sz w:val="22"/>
          <w:szCs w:val="22"/>
          <w:lang w:val="en-US" w:eastAsia="en-US"/>
        </w:rPr>
        <w:t xml:space="preserve">The contract for this shelter upgrade project </w:t>
      </w:r>
      <w:r w:rsidRPr="00B463B5">
        <w:rPr>
          <w:rFonts w:ascii="Roboto" w:eastAsiaTheme="minorEastAsia" w:hAnsi="Roboto" w:cs="Times New Roman"/>
          <w:color w:val="000000" w:themeColor="text1"/>
          <w:kern w:val="28"/>
          <w:sz w:val="22"/>
          <w:szCs w:val="22"/>
          <w:lang w:val="en-US" w:eastAsia="en-US"/>
        </w:rPr>
        <w:t>is </w:t>
      </w:r>
      <w:r w:rsidRPr="00B463B5">
        <w:rPr>
          <w:rFonts w:ascii="Roboto" w:eastAsiaTheme="minorEastAsia" w:hAnsi="Roboto" w:cs="Times New Roman"/>
          <w:b/>
          <w:bCs/>
          <w:color w:val="000000" w:themeColor="text1"/>
          <w:kern w:val="28"/>
          <w:sz w:val="22"/>
          <w:szCs w:val="22"/>
          <w:lang w:val="en-US" w:eastAsia="en-US"/>
        </w:rPr>
        <w:t>a lump sum contract</w:t>
      </w:r>
      <w:r w:rsidRPr="00B463B5">
        <w:rPr>
          <w:rFonts w:ascii="Roboto" w:eastAsiaTheme="minorEastAsia" w:hAnsi="Roboto" w:cs="Times New Roman"/>
          <w:color w:val="000000" w:themeColor="text1"/>
          <w:kern w:val="28"/>
          <w:sz w:val="22"/>
          <w:szCs w:val="22"/>
          <w:lang w:val="en-US" w:eastAsia="en-US"/>
        </w:rPr>
        <w:t> </w:t>
      </w:r>
      <w:r>
        <w:rPr>
          <w:rFonts w:ascii="Roboto" w:eastAsiaTheme="minorEastAsia" w:hAnsi="Roboto" w:cs="Times New Roman"/>
          <w:kern w:val="28"/>
          <w:sz w:val="22"/>
          <w:szCs w:val="22"/>
          <w:lang w:val="en-US" w:eastAsia="en-US"/>
        </w:rPr>
        <w:t xml:space="preserve">type where the IP agrees to complete the project </w:t>
      </w:r>
      <w:r>
        <w:rPr>
          <w:rFonts w:ascii="Roboto" w:eastAsiaTheme="minorEastAsia" w:hAnsi="Roboto" w:cs="Times New Roman"/>
          <w:b/>
          <w:bCs/>
          <w:kern w:val="28"/>
          <w:sz w:val="22"/>
          <w:szCs w:val="22"/>
          <w:lang w:val="en-US" w:eastAsia="en-US"/>
        </w:rPr>
        <w:t>for a fixed amount</w:t>
      </w:r>
      <w:r>
        <w:rPr>
          <w:rFonts w:ascii="Roboto" w:eastAsiaTheme="minorEastAsia" w:hAnsi="Roboto" w:cs="Times New Roman"/>
          <w:kern w:val="28"/>
          <w:sz w:val="22"/>
          <w:szCs w:val="22"/>
          <w:lang w:val="en-US" w:eastAsia="en-US"/>
        </w:rPr>
        <w:t xml:space="preserve"> after negotiations with UN Habitat prior to signing the execution version of the contract. No variations will be allowed once the contract is signed. The negotiated single price quoted for the entire project, based on the information in the </w:t>
      </w:r>
      <w:proofErr w:type="spellStart"/>
      <w:r>
        <w:rPr>
          <w:rFonts w:ascii="Roboto" w:eastAsiaTheme="minorEastAsia" w:hAnsi="Roboto" w:cs="Times New Roman"/>
          <w:kern w:val="28"/>
          <w:sz w:val="22"/>
          <w:szCs w:val="22"/>
          <w:lang w:val="en-US" w:eastAsia="en-US"/>
        </w:rPr>
        <w:t>ToR</w:t>
      </w:r>
      <w:proofErr w:type="spellEnd"/>
      <w:r>
        <w:rPr>
          <w:rFonts w:ascii="Roboto" w:eastAsiaTheme="minorEastAsia" w:hAnsi="Roboto" w:cs="Times New Roman"/>
          <w:kern w:val="28"/>
          <w:sz w:val="22"/>
          <w:szCs w:val="22"/>
          <w:lang w:val="en-US" w:eastAsia="en-US"/>
        </w:rPr>
        <w:t xml:space="preserve"> and the negotiation will be binding.</w:t>
      </w:r>
    </w:p>
    <w:p w14:paraId="6D7B9510" w14:textId="1030862D" w:rsidR="003C6B96" w:rsidRDefault="00000000">
      <w:pPr>
        <w:widowControl w:val="0"/>
        <w:tabs>
          <w:tab w:val="left" w:pos="745"/>
        </w:tabs>
        <w:overflowPunct w:val="0"/>
        <w:adjustRightInd w:val="0"/>
        <w:spacing w:after="160" w:line="276" w:lineRule="auto"/>
        <w:jc w:val="both"/>
        <w:rPr>
          <w:rFonts w:ascii="Roboto" w:eastAsiaTheme="minorEastAsia" w:hAnsi="Roboto" w:cs="Times New Roman"/>
          <w:kern w:val="28"/>
          <w:sz w:val="22"/>
          <w:szCs w:val="22"/>
          <w:lang w:val="en-US" w:eastAsia="en-US"/>
        </w:rPr>
      </w:pPr>
      <w:r>
        <w:rPr>
          <w:rFonts w:ascii="Roboto" w:eastAsiaTheme="minorEastAsia" w:hAnsi="Roboto" w:cs="Times New Roman"/>
          <w:kern w:val="28"/>
          <w:sz w:val="22"/>
          <w:szCs w:val="22"/>
          <w:lang w:val="en-US" w:eastAsia="en-US"/>
        </w:rPr>
        <w:t xml:space="preserve">The IP will be requested to present a verified bank performance guarantee. The bidder will be paid only after an approving authority both from the community representative and from </w:t>
      </w:r>
      <w:proofErr w:type="gramStart"/>
      <w:r>
        <w:rPr>
          <w:rFonts w:ascii="Roboto" w:eastAsiaTheme="minorEastAsia" w:hAnsi="Roboto" w:cs="Times New Roman"/>
          <w:kern w:val="28"/>
          <w:sz w:val="22"/>
          <w:szCs w:val="22"/>
          <w:lang w:val="en-US" w:eastAsia="en-US"/>
        </w:rPr>
        <w:t>UN</w:t>
      </w:r>
      <w:proofErr w:type="gramEnd"/>
      <w:r>
        <w:rPr>
          <w:rFonts w:ascii="Roboto" w:eastAsiaTheme="minorEastAsia" w:hAnsi="Roboto" w:cs="Times New Roman"/>
          <w:kern w:val="28"/>
          <w:sz w:val="22"/>
          <w:szCs w:val="22"/>
          <w:lang w:val="en-US" w:eastAsia="en-US"/>
        </w:rPr>
        <w:t xml:space="preserve"> Habitat side confirm the successful completion of deliverable. The payment trenches below are recommended</w:t>
      </w:r>
      <w:r w:rsidR="005B3369">
        <w:rPr>
          <w:rFonts w:ascii="Roboto" w:eastAsiaTheme="minorEastAsia" w:hAnsi="Roboto" w:cs="Times New Roman"/>
          <w:kern w:val="28"/>
          <w:sz w:val="22"/>
          <w:szCs w:val="22"/>
          <w:lang w:val="en-US" w:eastAsia="en-US"/>
        </w:rPr>
        <w:t xml:space="preserve"> </w:t>
      </w:r>
      <w:proofErr w:type="gramStart"/>
      <w:r w:rsidR="005B3369">
        <w:rPr>
          <w:rFonts w:ascii="Roboto" w:eastAsiaTheme="minorEastAsia" w:hAnsi="Roboto" w:cs="Times New Roman"/>
          <w:kern w:val="28"/>
          <w:sz w:val="22"/>
          <w:szCs w:val="22"/>
          <w:lang w:val="en-US" w:eastAsia="en-US"/>
        </w:rPr>
        <w:t>from</w:t>
      </w:r>
      <w:proofErr w:type="gramEnd"/>
      <w:r w:rsidR="005B3369">
        <w:rPr>
          <w:rFonts w:ascii="Roboto" w:eastAsiaTheme="minorEastAsia" w:hAnsi="Roboto" w:cs="Times New Roman"/>
          <w:kern w:val="28"/>
          <w:sz w:val="22"/>
          <w:szCs w:val="22"/>
          <w:lang w:val="en-US" w:eastAsia="en-US"/>
        </w:rPr>
        <w:t xml:space="preserve"> UN Habitat side</w:t>
      </w:r>
      <w:r>
        <w:rPr>
          <w:rFonts w:ascii="Roboto" w:eastAsiaTheme="minorEastAsia" w:hAnsi="Roboto" w:cs="Times New Roman"/>
          <w:kern w:val="28"/>
          <w:sz w:val="22"/>
          <w:szCs w:val="22"/>
          <w:lang w:val="en-US" w:eastAsia="en-US"/>
        </w:rPr>
        <w:t xml:space="preserve">. </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95"/>
        <w:gridCol w:w="4680"/>
        <w:gridCol w:w="1890"/>
      </w:tblGrid>
      <w:tr w:rsidR="003C6B96" w14:paraId="138B6E0A" w14:textId="77777777">
        <w:trPr>
          <w:tblHeader/>
          <w:jc w:val="center"/>
        </w:trPr>
        <w:tc>
          <w:tcPr>
            <w:tcW w:w="2795" w:type="dxa"/>
            <w:tcBorders>
              <w:top w:val="single" w:sz="4" w:space="0" w:color="auto"/>
              <w:left w:val="single" w:sz="4" w:space="0" w:color="auto"/>
              <w:bottom w:val="single" w:sz="4" w:space="0" w:color="auto"/>
              <w:right w:val="single" w:sz="4" w:space="0" w:color="auto"/>
            </w:tcBorders>
            <w:shd w:val="clear" w:color="auto" w:fill="D9D9D9"/>
          </w:tcPr>
          <w:p w14:paraId="0B1C81C2" w14:textId="72776E0E" w:rsidR="003C6B96" w:rsidRDefault="00000000">
            <w:pPr>
              <w:widowControl w:val="0"/>
              <w:overflowPunct w:val="0"/>
              <w:adjustRightInd w:val="0"/>
              <w:spacing w:after="160" w:line="276" w:lineRule="auto"/>
              <w:jc w:val="both"/>
              <w:rPr>
                <w:rFonts w:ascii="Roboto" w:eastAsiaTheme="minorEastAsia" w:hAnsi="Roboto" w:cs="Times New Roman"/>
                <w:b/>
                <w:kern w:val="28"/>
                <w:sz w:val="22"/>
                <w:szCs w:val="22"/>
                <w:lang w:val="en-US" w:eastAsia="en-US"/>
              </w:rPr>
            </w:pPr>
            <w:r>
              <w:rPr>
                <w:rFonts w:ascii="Roboto" w:eastAsiaTheme="minorEastAsia" w:hAnsi="Roboto" w:cs="Times New Roman"/>
                <w:b/>
                <w:kern w:val="28"/>
                <w:sz w:val="22"/>
                <w:szCs w:val="22"/>
                <w:lang w:val="en-US" w:eastAsia="en-US"/>
              </w:rPr>
              <w:lastRenderedPageBreak/>
              <w:t>Payment trenches</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AAB250" w14:textId="7BBE647E" w:rsidR="003C6B96" w:rsidRDefault="00000000">
            <w:pPr>
              <w:widowControl w:val="0"/>
              <w:overflowPunct w:val="0"/>
              <w:adjustRightInd w:val="0"/>
              <w:spacing w:after="160" w:line="276" w:lineRule="auto"/>
              <w:jc w:val="both"/>
              <w:rPr>
                <w:rFonts w:ascii="Roboto" w:eastAsiaTheme="minorEastAsia" w:hAnsi="Roboto" w:cs="Times New Roman"/>
                <w:b/>
                <w:kern w:val="28"/>
                <w:sz w:val="22"/>
                <w:szCs w:val="22"/>
                <w:lang w:val="en-US" w:eastAsia="en-US"/>
              </w:rPr>
            </w:pPr>
            <w:r>
              <w:rPr>
                <w:rFonts w:ascii="Roboto" w:eastAsiaTheme="minorEastAsia" w:hAnsi="Roboto" w:cs="Times New Roman"/>
                <w:b/>
                <w:kern w:val="28"/>
                <w:sz w:val="22"/>
                <w:szCs w:val="22"/>
                <w:lang w:val="en-US" w:eastAsia="en-US"/>
              </w:rPr>
              <w:t xml:space="preserve">Deliverables </w:t>
            </w:r>
          </w:p>
        </w:tc>
        <w:tc>
          <w:tcPr>
            <w:tcW w:w="1890" w:type="dxa"/>
            <w:tcBorders>
              <w:top w:val="single" w:sz="4" w:space="0" w:color="auto"/>
              <w:left w:val="single" w:sz="4" w:space="0" w:color="auto"/>
              <w:bottom w:val="single" w:sz="4" w:space="0" w:color="auto"/>
              <w:right w:val="single" w:sz="4" w:space="0" w:color="auto"/>
            </w:tcBorders>
            <w:shd w:val="clear" w:color="auto" w:fill="D9D9D9"/>
          </w:tcPr>
          <w:p w14:paraId="328781CD" w14:textId="77777777" w:rsidR="003C6B96" w:rsidRDefault="00000000">
            <w:pPr>
              <w:widowControl w:val="0"/>
              <w:overflowPunct w:val="0"/>
              <w:adjustRightInd w:val="0"/>
              <w:spacing w:after="160" w:line="276" w:lineRule="auto"/>
              <w:jc w:val="both"/>
              <w:rPr>
                <w:rFonts w:ascii="Roboto" w:eastAsiaTheme="minorEastAsia" w:hAnsi="Roboto" w:cs="Times New Roman"/>
                <w:b/>
                <w:color w:val="000000" w:themeColor="text1"/>
                <w:kern w:val="28"/>
                <w:sz w:val="22"/>
                <w:szCs w:val="22"/>
                <w:lang w:val="en-US" w:eastAsia="en-US"/>
              </w:rPr>
            </w:pPr>
            <w:r>
              <w:rPr>
                <w:rFonts w:ascii="Roboto" w:eastAsiaTheme="minorEastAsia" w:hAnsi="Roboto" w:cs="Times New Roman"/>
                <w:b/>
                <w:color w:val="000000" w:themeColor="text1"/>
                <w:kern w:val="28"/>
                <w:sz w:val="22"/>
                <w:szCs w:val="22"/>
                <w:lang w:val="en-US" w:eastAsia="en-US"/>
              </w:rPr>
              <w:t>Percentage of Payment (out of the project value)</w:t>
            </w:r>
          </w:p>
        </w:tc>
      </w:tr>
      <w:tr w:rsidR="003C6B96" w14:paraId="504511BD" w14:textId="77777777">
        <w:trPr>
          <w:jc w:val="center"/>
        </w:trPr>
        <w:tc>
          <w:tcPr>
            <w:tcW w:w="2795" w:type="dxa"/>
            <w:tcBorders>
              <w:top w:val="single" w:sz="4" w:space="0" w:color="auto"/>
              <w:left w:val="single" w:sz="4" w:space="0" w:color="auto"/>
              <w:bottom w:val="single" w:sz="4" w:space="0" w:color="auto"/>
              <w:right w:val="single" w:sz="4" w:space="0" w:color="auto"/>
            </w:tcBorders>
          </w:tcPr>
          <w:p w14:paraId="670943EE" w14:textId="77777777" w:rsidR="003C6B96" w:rsidRDefault="00000000">
            <w:pPr>
              <w:spacing w:after="160" w:line="276" w:lineRule="auto"/>
              <w:contextualSpacing/>
              <w:jc w:val="both"/>
              <w:rPr>
                <w:rFonts w:ascii="Roboto" w:eastAsiaTheme="minorEastAsia" w:hAnsi="Roboto" w:cs="Times New Roman"/>
                <w:sz w:val="22"/>
                <w:szCs w:val="22"/>
                <w:lang w:val="en-US" w:eastAsia="en-US"/>
              </w:rPr>
            </w:pPr>
            <w:r>
              <w:rPr>
                <w:rFonts w:ascii="Roboto" w:eastAsiaTheme="minorEastAsia" w:hAnsi="Roboto" w:cs="Times New Roman"/>
                <w:sz w:val="22"/>
                <w:szCs w:val="22"/>
                <w:lang w:val="en-US" w:eastAsia="en-US"/>
              </w:rPr>
              <w:t>1</w:t>
            </w:r>
            <w:r>
              <w:rPr>
                <w:rFonts w:ascii="Roboto" w:eastAsiaTheme="minorEastAsia" w:hAnsi="Roboto" w:cs="Times New Roman"/>
                <w:sz w:val="22"/>
                <w:szCs w:val="22"/>
                <w:vertAlign w:val="superscript"/>
                <w:lang w:val="en-US" w:eastAsia="en-US"/>
              </w:rPr>
              <w:t>st</w:t>
            </w:r>
            <w:r>
              <w:rPr>
                <w:rFonts w:ascii="Roboto" w:eastAsiaTheme="minorEastAsia" w:hAnsi="Roboto" w:cs="Times New Roman"/>
                <w:sz w:val="22"/>
                <w:szCs w:val="22"/>
                <w:lang w:val="en-US" w:eastAsia="en-US"/>
              </w:rPr>
              <w:t xml:space="preserve"> Installment/ Advance</w:t>
            </w:r>
          </w:p>
        </w:tc>
        <w:tc>
          <w:tcPr>
            <w:tcW w:w="4680" w:type="dxa"/>
            <w:tcBorders>
              <w:top w:val="single" w:sz="4" w:space="0" w:color="auto"/>
              <w:left w:val="single" w:sz="4" w:space="0" w:color="auto"/>
              <w:bottom w:val="single" w:sz="4" w:space="0" w:color="auto"/>
              <w:right w:val="single" w:sz="4" w:space="0" w:color="auto"/>
            </w:tcBorders>
          </w:tcPr>
          <w:p w14:paraId="6B690084" w14:textId="7206D5E1" w:rsidR="005B3369" w:rsidRDefault="00000000">
            <w:pPr>
              <w:spacing w:after="160" w:line="276" w:lineRule="auto"/>
              <w:jc w:val="both"/>
              <w:rPr>
                <w:rFonts w:ascii="Roboto" w:eastAsia="SimSun" w:hAnsi="Roboto" w:cs="Times New Roman"/>
                <w:sz w:val="22"/>
                <w:szCs w:val="22"/>
                <w:lang w:val="en-US" w:eastAsia="en-US"/>
              </w:rPr>
            </w:pPr>
            <w:r>
              <w:rPr>
                <w:rFonts w:ascii="Roboto" w:eastAsia="SimSun" w:hAnsi="Roboto" w:cs="Times New Roman"/>
                <w:sz w:val="22"/>
                <w:szCs w:val="22"/>
                <w:lang w:val="en-US" w:eastAsia="en-US"/>
              </w:rPr>
              <w:t xml:space="preserve">Upon signing of </w:t>
            </w:r>
            <w:r w:rsidR="005B3369">
              <w:rPr>
                <w:rFonts w:ascii="Roboto" w:eastAsia="SimSun" w:hAnsi="Roboto" w:cs="Times New Roman"/>
                <w:sz w:val="22"/>
                <w:szCs w:val="22"/>
                <w:lang w:val="en-US" w:eastAsia="en-US"/>
              </w:rPr>
              <w:t>the agreement</w:t>
            </w:r>
            <w:r>
              <w:rPr>
                <w:rFonts w:ascii="Roboto" w:eastAsia="SimSun" w:hAnsi="Roboto" w:cs="Times New Roman"/>
                <w:sz w:val="22"/>
                <w:szCs w:val="22"/>
                <w:lang w:val="en-US" w:eastAsia="en-US"/>
              </w:rPr>
              <w:t xml:space="preserve"> </w:t>
            </w:r>
          </w:p>
          <w:p w14:paraId="697FFA8B" w14:textId="7BFB1BDE" w:rsidR="003C6B96" w:rsidRPr="005B3369" w:rsidRDefault="005B3369">
            <w:pPr>
              <w:spacing w:after="160" w:line="276" w:lineRule="auto"/>
              <w:jc w:val="both"/>
              <w:rPr>
                <w:rFonts w:ascii="Roboto" w:eastAsia="SimSun" w:hAnsi="Roboto" w:cs="Times New Roman"/>
                <w:i/>
                <w:iCs/>
                <w:lang w:val="en-US" w:eastAsia="en-US"/>
              </w:rPr>
            </w:pPr>
            <w:r w:rsidRPr="005B3369">
              <w:rPr>
                <w:rFonts w:ascii="Roboto" w:eastAsia="SimSun" w:hAnsi="Roboto" w:cs="Times New Roman"/>
                <w:i/>
                <w:iCs/>
                <w:lang w:val="en-US" w:eastAsia="en-US"/>
              </w:rPr>
              <w:t>[on the condition that a verified bank guarantee is submitted in an agreed format]</w:t>
            </w:r>
          </w:p>
        </w:tc>
        <w:tc>
          <w:tcPr>
            <w:tcW w:w="1890" w:type="dxa"/>
            <w:tcBorders>
              <w:top w:val="single" w:sz="4" w:space="0" w:color="auto"/>
              <w:left w:val="single" w:sz="4" w:space="0" w:color="auto"/>
              <w:bottom w:val="single" w:sz="4" w:space="0" w:color="auto"/>
              <w:right w:val="single" w:sz="4" w:space="0" w:color="auto"/>
            </w:tcBorders>
          </w:tcPr>
          <w:p w14:paraId="6DBB94B7" w14:textId="6CBC8565" w:rsidR="003C6B96" w:rsidRPr="00B463B5" w:rsidRDefault="005B3369">
            <w:pPr>
              <w:widowControl w:val="0"/>
              <w:overflowPunct w:val="0"/>
              <w:adjustRightInd w:val="0"/>
              <w:spacing w:before="100" w:beforeAutospacing="1" w:after="160" w:line="276" w:lineRule="auto"/>
              <w:contextualSpacing/>
              <w:jc w:val="both"/>
              <w:rPr>
                <w:rFonts w:ascii="Roboto" w:eastAsiaTheme="minorEastAsia" w:hAnsi="Roboto" w:cs="Times New Roman"/>
                <w:color w:val="000000" w:themeColor="text1"/>
                <w:kern w:val="28"/>
                <w:sz w:val="22"/>
                <w:szCs w:val="22"/>
                <w:lang w:val="en-US" w:eastAsia="en-US"/>
              </w:rPr>
            </w:pPr>
            <w:r w:rsidRPr="00B463B5">
              <w:rPr>
                <w:rFonts w:ascii="Roboto" w:eastAsiaTheme="minorEastAsia" w:hAnsi="Roboto" w:cs="Times New Roman"/>
                <w:color w:val="000000" w:themeColor="text1"/>
                <w:kern w:val="28"/>
                <w:sz w:val="22"/>
                <w:szCs w:val="22"/>
                <w:lang w:val="en-US" w:eastAsia="en-US"/>
              </w:rPr>
              <w:t>25%</w:t>
            </w:r>
          </w:p>
        </w:tc>
      </w:tr>
      <w:tr w:rsidR="003C6B96" w14:paraId="29E4A395" w14:textId="77777777">
        <w:trPr>
          <w:jc w:val="center"/>
        </w:trPr>
        <w:tc>
          <w:tcPr>
            <w:tcW w:w="2795" w:type="dxa"/>
            <w:tcBorders>
              <w:top w:val="single" w:sz="4" w:space="0" w:color="auto"/>
              <w:left w:val="single" w:sz="4" w:space="0" w:color="auto"/>
              <w:bottom w:val="single" w:sz="4" w:space="0" w:color="auto"/>
              <w:right w:val="single" w:sz="4" w:space="0" w:color="auto"/>
            </w:tcBorders>
          </w:tcPr>
          <w:p w14:paraId="04C650D0" w14:textId="77777777" w:rsidR="003C6B96" w:rsidRDefault="00000000">
            <w:pPr>
              <w:spacing w:after="160" w:line="276" w:lineRule="auto"/>
              <w:contextualSpacing/>
              <w:jc w:val="both"/>
              <w:rPr>
                <w:rFonts w:ascii="Roboto" w:eastAsiaTheme="minorEastAsia" w:hAnsi="Roboto" w:cs="Times New Roman"/>
                <w:sz w:val="22"/>
                <w:szCs w:val="22"/>
                <w:lang w:val="en-US" w:eastAsia="en-US"/>
              </w:rPr>
            </w:pPr>
            <w:r>
              <w:rPr>
                <w:rFonts w:ascii="Roboto" w:eastAsiaTheme="minorEastAsia" w:hAnsi="Roboto" w:cs="Times New Roman"/>
                <w:sz w:val="22"/>
                <w:szCs w:val="22"/>
                <w:lang w:val="en-US" w:eastAsia="en-US"/>
              </w:rPr>
              <w:t>2</w:t>
            </w:r>
            <w:r>
              <w:rPr>
                <w:rFonts w:ascii="Roboto" w:eastAsiaTheme="minorEastAsia" w:hAnsi="Roboto" w:cs="Times New Roman"/>
                <w:sz w:val="22"/>
                <w:szCs w:val="22"/>
                <w:vertAlign w:val="superscript"/>
                <w:lang w:val="en-US" w:eastAsia="en-US"/>
              </w:rPr>
              <w:t>nd</w:t>
            </w:r>
            <w:r>
              <w:rPr>
                <w:rFonts w:ascii="Roboto" w:eastAsiaTheme="minorEastAsia" w:hAnsi="Roboto" w:cs="Times New Roman"/>
                <w:sz w:val="22"/>
                <w:szCs w:val="22"/>
                <w:lang w:val="en-US" w:eastAsia="en-US"/>
              </w:rPr>
              <w:t xml:space="preserve"> Installment</w:t>
            </w:r>
          </w:p>
        </w:tc>
        <w:tc>
          <w:tcPr>
            <w:tcW w:w="4680" w:type="dxa"/>
            <w:tcBorders>
              <w:top w:val="single" w:sz="4" w:space="0" w:color="auto"/>
              <w:left w:val="single" w:sz="4" w:space="0" w:color="auto"/>
              <w:bottom w:val="single" w:sz="4" w:space="0" w:color="auto"/>
              <w:right w:val="single" w:sz="4" w:space="0" w:color="auto"/>
            </w:tcBorders>
          </w:tcPr>
          <w:p w14:paraId="4716E42C" w14:textId="77777777" w:rsidR="003C6B96" w:rsidRDefault="00000000">
            <w:pPr>
              <w:spacing w:after="160" w:line="276" w:lineRule="auto"/>
              <w:jc w:val="both"/>
              <w:rPr>
                <w:rFonts w:ascii="Roboto" w:eastAsia="SimSun" w:hAnsi="Roboto" w:cs="Times New Roman"/>
                <w:sz w:val="22"/>
                <w:szCs w:val="22"/>
                <w:lang w:val="en-US" w:eastAsia="en-US"/>
              </w:rPr>
            </w:pPr>
            <w:r>
              <w:rPr>
                <w:rFonts w:ascii="Roboto" w:eastAsia="SimSun" w:hAnsi="Roboto" w:cs="Times New Roman"/>
                <w:sz w:val="22"/>
                <w:szCs w:val="22"/>
                <w:lang w:val="en-US" w:eastAsia="en-US"/>
              </w:rPr>
              <w:t>Upon completion and delivery of at least 40% of the blocks are successfully completed</w:t>
            </w:r>
          </w:p>
        </w:tc>
        <w:tc>
          <w:tcPr>
            <w:tcW w:w="1890" w:type="dxa"/>
            <w:tcBorders>
              <w:top w:val="single" w:sz="4" w:space="0" w:color="auto"/>
              <w:left w:val="single" w:sz="4" w:space="0" w:color="auto"/>
              <w:bottom w:val="single" w:sz="4" w:space="0" w:color="auto"/>
              <w:right w:val="single" w:sz="4" w:space="0" w:color="auto"/>
            </w:tcBorders>
          </w:tcPr>
          <w:p w14:paraId="543C570E" w14:textId="77777777" w:rsidR="003C6B96" w:rsidRPr="00B463B5" w:rsidRDefault="00000000">
            <w:pPr>
              <w:widowControl w:val="0"/>
              <w:overflowPunct w:val="0"/>
              <w:adjustRightInd w:val="0"/>
              <w:spacing w:before="100" w:beforeAutospacing="1" w:after="160" w:line="276" w:lineRule="auto"/>
              <w:contextualSpacing/>
              <w:jc w:val="both"/>
              <w:rPr>
                <w:rFonts w:ascii="Roboto" w:eastAsiaTheme="minorEastAsia" w:hAnsi="Roboto" w:cs="Times New Roman"/>
                <w:color w:val="000000" w:themeColor="text1"/>
                <w:kern w:val="28"/>
                <w:sz w:val="22"/>
                <w:szCs w:val="22"/>
                <w:lang w:val="en-US" w:eastAsia="en-US"/>
              </w:rPr>
            </w:pPr>
            <w:r w:rsidRPr="00B463B5">
              <w:rPr>
                <w:rFonts w:ascii="Roboto" w:eastAsiaTheme="minorEastAsia" w:hAnsi="Roboto" w:cs="Times New Roman"/>
                <w:color w:val="000000" w:themeColor="text1"/>
                <w:kern w:val="28"/>
                <w:sz w:val="22"/>
                <w:szCs w:val="22"/>
                <w:lang w:val="en-US" w:eastAsia="en-US"/>
              </w:rPr>
              <w:t>50%</w:t>
            </w:r>
          </w:p>
        </w:tc>
      </w:tr>
      <w:tr w:rsidR="003C6B96" w14:paraId="5D909D93" w14:textId="77777777">
        <w:trPr>
          <w:jc w:val="center"/>
        </w:trPr>
        <w:tc>
          <w:tcPr>
            <w:tcW w:w="2795" w:type="dxa"/>
            <w:tcBorders>
              <w:top w:val="single" w:sz="4" w:space="0" w:color="auto"/>
              <w:left w:val="single" w:sz="4" w:space="0" w:color="auto"/>
              <w:bottom w:val="single" w:sz="4" w:space="0" w:color="auto"/>
              <w:right w:val="single" w:sz="4" w:space="0" w:color="auto"/>
            </w:tcBorders>
          </w:tcPr>
          <w:p w14:paraId="300D8AC9" w14:textId="77777777" w:rsidR="003C6B96" w:rsidRDefault="00000000">
            <w:pPr>
              <w:spacing w:after="160" w:line="276" w:lineRule="auto"/>
              <w:contextualSpacing/>
              <w:jc w:val="both"/>
              <w:rPr>
                <w:rFonts w:ascii="Roboto" w:eastAsiaTheme="minorEastAsia" w:hAnsi="Roboto" w:cs="Times New Roman"/>
                <w:sz w:val="22"/>
                <w:szCs w:val="22"/>
                <w:lang w:val="en-US" w:eastAsia="en-US"/>
              </w:rPr>
            </w:pPr>
            <w:r>
              <w:rPr>
                <w:rFonts w:ascii="Roboto" w:eastAsiaTheme="minorEastAsia" w:hAnsi="Roboto" w:cs="Times New Roman"/>
                <w:sz w:val="22"/>
                <w:szCs w:val="22"/>
                <w:lang w:val="en-US" w:eastAsia="en-US"/>
              </w:rPr>
              <w:t>3</w:t>
            </w:r>
            <w:r>
              <w:rPr>
                <w:rFonts w:ascii="Roboto" w:eastAsiaTheme="minorEastAsia" w:hAnsi="Roboto" w:cs="Times New Roman"/>
                <w:sz w:val="22"/>
                <w:szCs w:val="22"/>
                <w:vertAlign w:val="superscript"/>
                <w:lang w:val="en-US" w:eastAsia="en-US"/>
              </w:rPr>
              <w:t>rd</w:t>
            </w:r>
            <w:r>
              <w:rPr>
                <w:rFonts w:ascii="Roboto" w:eastAsiaTheme="minorEastAsia" w:hAnsi="Roboto" w:cs="Times New Roman"/>
                <w:sz w:val="22"/>
                <w:szCs w:val="22"/>
                <w:lang w:val="en-US" w:eastAsia="en-US"/>
              </w:rPr>
              <w:t xml:space="preserve"> instalment</w:t>
            </w:r>
          </w:p>
        </w:tc>
        <w:tc>
          <w:tcPr>
            <w:tcW w:w="4680" w:type="dxa"/>
            <w:tcBorders>
              <w:top w:val="single" w:sz="4" w:space="0" w:color="auto"/>
              <w:left w:val="single" w:sz="4" w:space="0" w:color="auto"/>
              <w:bottom w:val="single" w:sz="4" w:space="0" w:color="auto"/>
              <w:right w:val="single" w:sz="4" w:space="0" w:color="auto"/>
            </w:tcBorders>
          </w:tcPr>
          <w:p w14:paraId="12921983" w14:textId="77777777" w:rsidR="003C6B96" w:rsidRDefault="00000000">
            <w:pPr>
              <w:spacing w:after="160" w:line="276" w:lineRule="auto"/>
              <w:jc w:val="both"/>
              <w:rPr>
                <w:rFonts w:ascii="Roboto" w:eastAsia="SimSun" w:hAnsi="Roboto" w:cs="Times New Roman"/>
                <w:sz w:val="22"/>
                <w:szCs w:val="22"/>
                <w:lang w:val="en-US" w:eastAsia="en-US"/>
              </w:rPr>
            </w:pPr>
            <w:r>
              <w:rPr>
                <w:rFonts w:ascii="Roboto" w:eastAsia="SimSun" w:hAnsi="Roboto" w:cs="Times New Roman"/>
                <w:sz w:val="22"/>
                <w:szCs w:val="22"/>
                <w:lang w:val="en-US" w:eastAsia="en-US"/>
              </w:rPr>
              <w:t>Upon completion and delivery of all remaining blocks*</w:t>
            </w:r>
          </w:p>
        </w:tc>
        <w:tc>
          <w:tcPr>
            <w:tcW w:w="1890" w:type="dxa"/>
            <w:tcBorders>
              <w:top w:val="single" w:sz="4" w:space="0" w:color="auto"/>
              <w:left w:val="single" w:sz="4" w:space="0" w:color="auto"/>
              <w:bottom w:val="single" w:sz="4" w:space="0" w:color="auto"/>
              <w:right w:val="single" w:sz="4" w:space="0" w:color="auto"/>
            </w:tcBorders>
          </w:tcPr>
          <w:p w14:paraId="09E97DED" w14:textId="77777777" w:rsidR="003C6B96" w:rsidRPr="00B463B5" w:rsidRDefault="00000000">
            <w:pPr>
              <w:widowControl w:val="0"/>
              <w:overflowPunct w:val="0"/>
              <w:adjustRightInd w:val="0"/>
              <w:spacing w:before="100" w:beforeAutospacing="1" w:after="160" w:line="276" w:lineRule="auto"/>
              <w:contextualSpacing/>
              <w:jc w:val="both"/>
              <w:rPr>
                <w:rFonts w:ascii="Roboto" w:eastAsiaTheme="minorEastAsia" w:hAnsi="Roboto" w:cs="Times New Roman"/>
                <w:color w:val="000000" w:themeColor="text1"/>
                <w:kern w:val="28"/>
                <w:sz w:val="22"/>
                <w:szCs w:val="22"/>
                <w:lang w:val="en-US" w:eastAsia="en-US"/>
              </w:rPr>
            </w:pPr>
            <w:r w:rsidRPr="00B463B5">
              <w:rPr>
                <w:rFonts w:ascii="Roboto" w:eastAsiaTheme="minorEastAsia" w:hAnsi="Roboto" w:cs="Times New Roman"/>
                <w:color w:val="000000" w:themeColor="text1"/>
                <w:kern w:val="28"/>
                <w:sz w:val="22"/>
                <w:szCs w:val="22"/>
                <w:lang w:val="en-US" w:eastAsia="en-US"/>
              </w:rPr>
              <w:t>25%</w:t>
            </w:r>
          </w:p>
        </w:tc>
      </w:tr>
    </w:tbl>
    <w:p w14:paraId="15514788" w14:textId="281BA0C6" w:rsidR="003C6B96" w:rsidRDefault="00000000">
      <w:pPr>
        <w:pStyle w:val="ListParagraph"/>
        <w:widowControl w:val="0"/>
        <w:tabs>
          <w:tab w:val="left" w:pos="745"/>
        </w:tabs>
        <w:overflowPunct w:val="0"/>
        <w:adjustRightInd w:val="0"/>
        <w:spacing w:after="160"/>
        <w:jc w:val="both"/>
        <w:rPr>
          <w:rFonts w:ascii="Roboto" w:eastAsiaTheme="minorEastAsia" w:hAnsi="Roboto" w:cs="Times New Roman"/>
          <w:kern w:val="28"/>
          <w:lang w:val="en-US" w:eastAsia="en-US"/>
        </w:rPr>
      </w:pPr>
      <w:r>
        <w:rPr>
          <w:rFonts w:ascii="Roboto" w:eastAsiaTheme="minorEastAsia" w:hAnsi="Roboto" w:cs="Times New Roman"/>
          <w:kern w:val="28"/>
          <w:lang w:val="en-US" w:eastAsia="en-US"/>
        </w:rPr>
        <w:t xml:space="preserve">*The minimum number of </w:t>
      </w:r>
      <w:r w:rsidR="006E7FDD">
        <w:rPr>
          <w:rFonts w:ascii="Roboto" w:eastAsiaTheme="minorEastAsia" w:hAnsi="Roboto" w:cs="Times New Roman"/>
          <w:kern w:val="28"/>
          <w:lang w:val="en-US" w:eastAsia="en-US"/>
        </w:rPr>
        <w:t xml:space="preserve">total </w:t>
      </w:r>
      <w:r>
        <w:rPr>
          <w:rFonts w:ascii="Roboto" w:eastAsiaTheme="minorEastAsia" w:hAnsi="Roboto" w:cs="Times New Roman"/>
          <w:kern w:val="28"/>
          <w:lang w:val="en-US" w:eastAsia="en-US"/>
        </w:rPr>
        <w:t xml:space="preserve">blocks </w:t>
      </w:r>
      <w:r w:rsidR="006E7FDD">
        <w:rPr>
          <w:rFonts w:ascii="Roboto" w:eastAsiaTheme="minorEastAsia" w:hAnsi="Roboto" w:cs="Times New Roman"/>
          <w:kern w:val="28"/>
          <w:lang w:val="en-US" w:eastAsia="en-US"/>
        </w:rPr>
        <w:t xml:space="preserve">for intervention </w:t>
      </w:r>
      <w:r>
        <w:rPr>
          <w:rFonts w:ascii="Roboto" w:eastAsiaTheme="minorEastAsia" w:hAnsi="Roboto" w:cs="Times New Roman"/>
          <w:kern w:val="28"/>
          <w:lang w:val="en-US" w:eastAsia="en-US"/>
        </w:rPr>
        <w:t>is 25.</w:t>
      </w:r>
    </w:p>
    <w:p w14:paraId="7103ED15" w14:textId="6204002D" w:rsidR="003C6B96" w:rsidRDefault="00000000">
      <w:pPr>
        <w:widowControl w:val="0"/>
        <w:tabs>
          <w:tab w:val="left" w:pos="745"/>
        </w:tabs>
        <w:overflowPunct w:val="0"/>
        <w:adjustRightInd w:val="0"/>
        <w:spacing w:after="160" w:line="276" w:lineRule="auto"/>
        <w:jc w:val="both"/>
        <w:rPr>
          <w:rFonts w:ascii="Roboto" w:eastAsiaTheme="minorEastAsia" w:hAnsi="Roboto" w:cs="Times New Roman"/>
          <w:kern w:val="28"/>
          <w:sz w:val="22"/>
          <w:szCs w:val="22"/>
          <w:lang w:val="en-US" w:eastAsia="en-US"/>
        </w:rPr>
      </w:pPr>
      <w:r>
        <w:rPr>
          <w:rFonts w:ascii="Roboto" w:eastAsiaTheme="minorEastAsia" w:hAnsi="Roboto" w:cs="Times New Roman"/>
          <w:kern w:val="28"/>
          <w:sz w:val="22"/>
          <w:szCs w:val="22"/>
          <w:lang w:val="en-US" w:eastAsia="en-US"/>
        </w:rPr>
        <w:t xml:space="preserve">A negotiation can be made with the winning IP on the percentage distribution for </w:t>
      </w:r>
      <w:r w:rsidR="005B3369">
        <w:rPr>
          <w:rFonts w:ascii="Roboto" w:eastAsiaTheme="minorEastAsia" w:hAnsi="Roboto" w:cs="Times New Roman"/>
          <w:kern w:val="28"/>
          <w:sz w:val="22"/>
          <w:szCs w:val="22"/>
          <w:lang w:val="en-US" w:eastAsia="en-US"/>
        </w:rPr>
        <w:t>payment</w:t>
      </w:r>
      <w:r>
        <w:rPr>
          <w:rFonts w:ascii="Roboto" w:eastAsiaTheme="minorEastAsia" w:hAnsi="Roboto" w:cs="Times New Roman"/>
          <w:kern w:val="28"/>
          <w:sz w:val="22"/>
          <w:szCs w:val="22"/>
          <w:lang w:val="en-US" w:eastAsia="en-US"/>
        </w:rPr>
        <w:t xml:space="preserve"> installments. The winning IP shall be paid the lump-sum contract amount upon certification of the completed tasks </w:t>
      </w:r>
      <w:r w:rsidR="005B3369">
        <w:rPr>
          <w:rFonts w:ascii="Roboto" w:eastAsiaTheme="minorEastAsia" w:hAnsi="Roboto" w:cs="Times New Roman"/>
          <w:kern w:val="28"/>
          <w:sz w:val="22"/>
          <w:szCs w:val="22"/>
          <w:lang w:val="en-US" w:eastAsia="en-US"/>
        </w:rPr>
        <w:t xml:space="preserve">in a </w:t>
      </w:r>
      <w:r>
        <w:rPr>
          <w:rFonts w:ascii="Roboto" w:eastAsiaTheme="minorEastAsia" w:hAnsi="Roboto" w:cs="Times New Roman"/>
          <w:kern w:val="28"/>
          <w:sz w:val="22"/>
          <w:szCs w:val="22"/>
          <w:lang w:val="en-US" w:eastAsia="en-US"/>
        </w:rPr>
        <w:t>satisfactorily</w:t>
      </w:r>
      <w:r w:rsidR="005B3369">
        <w:rPr>
          <w:rFonts w:ascii="Roboto" w:eastAsiaTheme="minorEastAsia" w:hAnsi="Roboto" w:cs="Times New Roman"/>
          <w:kern w:val="28"/>
          <w:sz w:val="22"/>
          <w:szCs w:val="22"/>
          <w:lang w:val="en-US" w:eastAsia="en-US"/>
        </w:rPr>
        <w:t xml:space="preserve"> manner</w:t>
      </w:r>
      <w:r>
        <w:rPr>
          <w:rFonts w:ascii="Roboto" w:eastAsiaTheme="minorEastAsia" w:hAnsi="Roboto" w:cs="Times New Roman"/>
          <w:kern w:val="28"/>
          <w:sz w:val="22"/>
          <w:szCs w:val="22"/>
          <w:lang w:val="en-US" w:eastAsia="en-US"/>
        </w:rPr>
        <w:t>.</w:t>
      </w:r>
    </w:p>
    <w:p w14:paraId="2757A671" w14:textId="77777777" w:rsidR="003C6B96" w:rsidRDefault="003C6B96">
      <w:pPr>
        <w:widowControl w:val="0"/>
        <w:tabs>
          <w:tab w:val="left" w:pos="745"/>
        </w:tabs>
        <w:overflowPunct w:val="0"/>
        <w:adjustRightInd w:val="0"/>
        <w:spacing w:after="160" w:line="276" w:lineRule="auto"/>
        <w:jc w:val="both"/>
        <w:rPr>
          <w:rFonts w:ascii="Roboto" w:eastAsiaTheme="minorEastAsia" w:hAnsi="Roboto" w:cs="Times New Roman"/>
          <w:kern w:val="28"/>
          <w:sz w:val="22"/>
          <w:szCs w:val="22"/>
          <w:lang w:val="en-US" w:eastAsia="en-US"/>
        </w:rPr>
      </w:pPr>
    </w:p>
    <w:p w14:paraId="6898FBEA" w14:textId="77777777" w:rsidR="003C6B96" w:rsidRDefault="00000000">
      <w:pPr>
        <w:widowControl w:val="0"/>
        <w:numPr>
          <w:ilvl w:val="0"/>
          <w:numId w:val="10"/>
        </w:numPr>
        <w:shd w:val="clear" w:color="auto" w:fill="D9D9D9"/>
        <w:tabs>
          <w:tab w:val="left" w:pos="540"/>
        </w:tabs>
        <w:overflowPunct w:val="0"/>
        <w:adjustRightInd w:val="0"/>
        <w:spacing w:line="276" w:lineRule="auto"/>
        <w:ind w:left="900" w:hanging="900"/>
        <w:jc w:val="both"/>
        <w:rPr>
          <w:rFonts w:ascii="Roboto" w:eastAsiaTheme="minorEastAsia" w:hAnsi="Roboto" w:cs="Times New Roman"/>
          <w:b/>
          <w:sz w:val="22"/>
          <w:szCs w:val="22"/>
          <w:lang w:val="en-US" w:eastAsia="en-US"/>
        </w:rPr>
      </w:pPr>
      <w:r>
        <w:rPr>
          <w:rFonts w:ascii="Roboto" w:eastAsia="SimSun" w:hAnsi="Roboto" w:cs="Times New Roman"/>
          <w:b/>
          <w:sz w:val="22"/>
          <w:szCs w:val="22"/>
          <w:lang w:val="en-US" w:eastAsia="en-US"/>
        </w:rPr>
        <w:t xml:space="preserve">INSURANCE POLICY </w:t>
      </w:r>
      <w:r>
        <w:rPr>
          <w:rFonts w:ascii="Roboto" w:eastAsiaTheme="minorEastAsia" w:hAnsi="Roboto" w:cs="Times New Roman"/>
          <w:b/>
          <w:sz w:val="22"/>
          <w:szCs w:val="22"/>
          <w:lang w:val="en-US" w:eastAsia="en-US"/>
        </w:rPr>
        <w:t>REQUIREMENTS</w:t>
      </w:r>
    </w:p>
    <w:p w14:paraId="1FE06934" w14:textId="77777777" w:rsidR="003C6B96" w:rsidRDefault="00000000">
      <w:pPr>
        <w:spacing w:after="160" w:line="276" w:lineRule="auto"/>
        <w:jc w:val="both"/>
        <w:rPr>
          <w:rFonts w:ascii="Roboto" w:eastAsiaTheme="minorEastAsia" w:hAnsi="Roboto" w:cs="Times New Roman"/>
          <w:b/>
          <w:bCs/>
          <w:sz w:val="22"/>
          <w:szCs w:val="22"/>
          <w:lang w:val="en-US" w:eastAsia="en-US"/>
        </w:rPr>
      </w:pPr>
      <w:r>
        <w:rPr>
          <w:rFonts w:ascii="Roboto" w:eastAsiaTheme="minorEastAsia" w:hAnsi="Roboto" w:cs="Times New Roman"/>
          <w:b/>
          <w:bCs/>
          <w:sz w:val="22"/>
          <w:szCs w:val="22"/>
          <w:lang w:val="en-US" w:eastAsia="en-US"/>
        </w:rPr>
        <w:t>Bank Guarantee for Performance</w:t>
      </w:r>
    </w:p>
    <w:p w14:paraId="54884F42" w14:textId="380BC699" w:rsidR="003C6B96" w:rsidRDefault="00000000">
      <w:pPr>
        <w:spacing w:after="160" w:line="276" w:lineRule="auto"/>
        <w:jc w:val="both"/>
        <w:rPr>
          <w:rFonts w:ascii="Roboto" w:eastAsiaTheme="minorEastAsia" w:hAnsi="Roboto" w:cs="Times New Roman"/>
          <w:sz w:val="22"/>
          <w:szCs w:val="22"/>
          <w:lang w:val="en-US" w:eastAsia="en-US"/>
        </w:rPr>
      </w:pPr>
      <w:r>
        <w:rPr>
          <w:rFonts w:ascii="Roboto" w:eastAsiaTheme="minorEastAsia" w:hAnsi="Roboto" w:cs="Times New Roman"/>
          <w:sz w:val="22"/>
          <w:szCs w:val="22"/>
          <w:lang w:val="en-US" w:eastAsia="en-US"/>
        </w:rPr>
        <w:t xml:space="preserve">The IP must deliver to UN Habitat within 14 days of an announcement to start, an unconditional and verified bank guarantee for an amount </w:t>
      </w:r>
      <w:r w:rsidRPr="00B463B5">
        <w:rPr>
          <w:rFonts w:ascii="Roboto" w:eastAsiaTheme="minorEastAsia" w:hAnsi="Roboto" w:cs="Times New Roman"/>
          <w:sz w:val="22"/>
          <w:szCs w:val="22"/>
          <w:lang w:val="en-US" w:eastAsia="en-US"/>
        </w:rPr>
        <w:t>equivalent to 50% of the total project value. The</w:t>
      </w:r>
      <w:r>
        <w:rPr>
          <w:rFonts w:ascii="Roboto" w:eastAsiaTheme="minorEastAsia" w:hAnsi="Roboto" w:cs="Times New Roman"/>
          <w:sz w:val="22"/>
          <w:szCs w:val="22"/>
          <w:lang w:val="en-US" w:eastAsia="en-US"/>
        </w:rPr>
        <w:t xml:space="preserve"> advance payment is conditional to submission of this bank guarantee to be </w:t>
      </w:r>
      <w:proofErr w:type="spellStart"/>
      <w:r>
        <w:rPr>
          <w:rFonts w:ascii="Roboto" w:eastAsiaTheme="minorEastAsia" w:hAnsi="Roboto" w:cs="Times New Roman"/>
          <w:sz w:val="22"/>
          <w:szCs w:val="22"/>
          <w:lang w:val="en-US" w:eastAsia="en-US"/>
        </w:rPr>
        <w:t>va</w:t>
      </w:r>
      <w:r>
        <w:rPr>
          <w:rFonts w:ascii="Roboto" w:eastAsiaTheme="minorEastAsia" w:hAnsi="Roboto" w:cs="Times New Roman"/>
          <w:sz w:val="22"/>
          <w:szCs w:val="22"/>
          <w:lang w:eastAsia="en-US"/>
        </w:rPr>
        <w:t>lidated</w:t>
      </w:r>
      <w:proofErr w:type="spellEnd"/>
      <w:r>
        <w:rPr>
          <w:rFonts w:ascii="Roboto" w:eastAsiaTheme="minorEastAsia" w:hAnsi="Roboto" w:cs="Times New Roman"/>
          <w:sz w:val="22"/>
          <w:szCs w:val="22"/>
          <w:lang w:eastAsia="en-US"/>
        </w:rPr>
        <w:t xml:space="preserve"> before any advance payment is released</w:t>
      </w:r>
      <w:r>
        <w:rPr>
          <w:rFonts w:ascii="Roboto" w:eastAsiaTheme="minorEastAsia" w:hAnsi="Roboto" w:cs="Times New Roman"/>
          <w:sz w:val="22"/>
          <w:szCs w:val="22"/>
          <w:lang w:val="en-US" w:eastAsia="en-US"/>
        </w:rPr>
        <w:t xml:space="preserve">. The terms and conditions and validity of the guarantee will be negotiated by both parties before </w:t>
      </w:r>
      <w:r w:rsidR="00F53184">
        <w:rPr>
          <w:rFonts w:ascii="Roboto" w:eastAsiaTheme="minorEastAsia" w:hAnsi="Roboto" w:cs="Times New Roman"/>
          <w:sz w:val="22"/>
          <w:szCs w:val="22"/>
          <w:lang w:val="en-US" w:eastAsia="en-US"/>
        </w:rPr>
        <w:t>signing</w:t>
      </w:r>
      <w:r>
        <w:rPr>
          <w:rFonts w:ascii="Roboto" w:eastAsiaTheme="minorEastAsia" w:hAnsi="Roboto" w:cs="Times New Roman"/>
          <w:sz w:val="22"/>
          <w:szCs w:val="22"/>
          <w:lang w:val="en-US" w:eastAsia="en-US"/>
        </w:rPr>
        <w:t xml:space="preserve"> the execution contract. </w:t>
      </w:r>
    </w:p>
    <w:p w14:paraId="6A9E8A80" w14:textId="5EF72076" w:rsidR="003C6B96" w:rsidRDefault="00000000" w:rsidP="000C773E">
      <w:pPr>
        <w:spacing w:after="160" w:line="276" w:lineRule="auto"/>
        <w:jc w:val="both"/>
        <w:rPr>
          <w:rFonts w:ascii="Roboto" w:eastAsiaTheme="minorEastAsia" w:hAnsi="Roboto" w:cs="Times New Roman"/>
          <w:b/>
          <w:bCs/>
          <w:kern w:val="28"/>
          <w:sz w:val="22"/>
          <w:szCs w:val="22"/>
          <w:lang w:val="en-US" w:eastAsia="en-US"/>
        </w:rPr>
      </w:pPr>
      <w:r>
        <w:rPr>
          <w:rFonts w:ascii="Roboto" w:eastAsiaTheme="minorEastAsia" w:hAnsi="Roboto" w:cs="Times New Roman"/>
          <w:sz w:val="22"/>
          <w:szCs w:val="22"/>
          <w:lang w:val="en-US" w:eastAsia="en-US"/>
        </w:rPr>
        <w:t xml:space="preserve">The IP will be requested to </w:t>
      </w:r>
      <w:r w:rsidRPr="00B463B5">
        <w:rPr>
          <w:rFonts w:ascii="Roboto" w:eastAsiaTheme="minorEastAsia" w:hAnsi="Roboto" w:cs="Times New Roman"/>
          <w:sz w:val="22"/>
          <w:szCs w:val="22"/>
          <w:lang w:val="en-US" w:eastAsia="en-US"/>
        </w:rPr>
        <w:t>submit All risks insurance for</w:t>
      </w:r>
      <w:r>
        <w:rPr>
          <w:rFonts w:ascii="Roboto" w:eastAsiaTheme="minorEastAsia" w:hAnsi="Roboto" w:cs="Times New Roman"/>
          <w:sz w:val="22"/>
          <w:szCs w:val="22"/>
          <w:lang w:val="en-US" w:eastAsia="en-US"/>
        </w:rPr>
        <w:t xml:space="preserve"> workers on site.</w:t>
      </w:r>
    </w:p>
    <w:sectPr w:rsidR="003C6B96" w:rsidSect="000A790B">
      <w:headerReference w:type="default" r:id="rId10"/>
      <w:type w:val="continuous"/>
      <w:pgSz w:w="11907" w:h="16839"/>
      <w:pgMar w:top="1440" w:right="1077" w:bottom="1440" w:left="107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84525" w14:textId="77777777" w:rsidR="00805114" w:rsidRDefault="00805114">
      <w:r>
        <w:separator/>
      </w:r>
    </w:p>
  </w:endnote>
  <w:endnote w:type="continuationSeparator" w:id="0">
    <w:p w14:paraId="2540CB9F" w14:textId="77777777" w:rsidR="00805114" w:rsidRDefault="0080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default"/>
    <w:sig w:usb0="00000000" w:usb1="00000000" w:usb2="00000000" w:usb3="00000000" w:csb0="000001BF" w:csb1="00000000"/>
  </w:font>
  <w:font w:name="Times Regular">
    <w:altName w:val="Times New Roman"/>
    <w:charset w:val="00"/>
    <w:family w:val="auto"/>
    <w:pitch w:val="default"/>
  </w:font>
  <w:font w:name="KUKGYU+ArialMT">
    <w:altName w:val="Calibri"/>
    <w:charset w:val="00"/>
    <w:family w:val="swiss"/>
    <w:pitch w:val="default"/>
    <w:sig w:usb0="00000000" w:usb1="00000000" w:usb2="00000000" w:usb3="00000000" w:csb0="00000001" w:csb1="00000000"/>
  </w:font>
  <w:font w:name="CG Times">
    <w:altName w:val="Times New Roman"/>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7B64C" w14:textId="77777777" w:rsidR="00805114" w:rsidRDefault="00805114">
      <w:r>
        <w:separator/>
      </w:r>
    </w:p>
  </w:footnote>
  <w:footnote w:type="continuationSeparator" w:id="0">
    <w:p w14:paraId="7118AB73" w14:textId="77777777" w:rsidR="00805114" w:rsidRDefault="00805114">
      <w:r>
        <w:continuationSeparator/>
      </w:r>
    </w:p>
  </w:footnote>
  <w:footnote w:id="1">
    <w:p w14:paraId="0C188825" w14:textId="7F85EE0C" w:rsidR="00FB7915" w:rsidRPr="00FB7915" w:rsidRDefault="00FB7915">
      <w:pPr>
        <w:pStyle w:val="FootnoteText"/>
        <w:rPr>
          <w:lang w:val="en-US"/>
        </w:rPr>
      </w:pPr>
      <w:r>
        <w:rPr>
          <w:rStyle w:val="FootnoteReference"/>
        </w:rPr>
        <w:footnoteRef/>
      </w:r>
      <w:r>
        <w:t xml:space="preserve"> </w:t>
      </w:r>
      <w:r>
        <w:rPr>
          <w:lang w:val="en-US"/>
        </w:rPr>
        <w:t>One block contains 4 attached units</w:t>
      </w:r>
    </w:p>
  </w:footnote>
  <w:footnote w:id="2">
    <w:p w14:paraId="44FFDE62" w14:textId="232EE6B1" w:rsidR="005B3369" w:rsidRPr="005B3369" w:rsidRDefault="005B3369">
      <w:pPr>
        <w:pStyle w:val="FootnoteText"/>
        <w:rPr>
          <w:lang w:val="en-US"/>
        </w:rPr>
      </w:pPr>
      <w:r>
        <w:rPr>
          <w:rStyle w:val="FootnoteReference"/>
        </w:rPr>
        <w:footnoteRef/>
      </w:r>
      <w:r>
        <w:t xml:space="preserve"> Other than the 4 indicated in (i), </w:t>
      </w:r>
      <w:r>
        <w:rPr>
          <w:lang w:val="en-US"/>
        </w:rPr>
        <w:t>a minimum of 21 blocks is considered for upgrade. However, if budget and conditions allow, more blocks can be considered.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EBD95" w14:textId="78FBE916" w:rsidR="000A790B" w:rsidRPr="000A790B" w:rsidRDefault="000A790B" w:rsidP="000A790B">
    <w:pPr>
      <w:pStyle w:val="Header"/>
      <w:jc w:val="center"/>
      <w:rPr>
        <w:lang w:val="en-US"/>
      </w:rPr>
    </w:pPr>
    <w:r w:rsidRPr="000A790B">
      <w:rPr>
        <w:noProof/>
      </w:rPr>
      <w:drawing>
        <wp:inline distT="0" distB="0" distL="0" distR="0" wp14:anchorId="7329D71E" wp14:editId="36562BE6">
          <wp:extent cx="495300" cy="476250"/>
          <wp:effectExtent l="0" t="0" r="0" b="0"/>
          <wp:docPr id="3076" name="Picture 4" descr="A blue logo with a circle and a triangle in center&#10;&#10;Description automatically generated">
            <a:extLst xmlns:a="http://schemas.openxmlformats.org/drawingml/2006/main">
              <a:ext uri="{FF2B5EF4-FFF2-40B4-BE49-F238E27FC236}">
                <a16:creationId xmlns:a16="http://schemas.microsoft.com/office/drawing/2014/main" id="{A14AB5DC-CD1A-DDDD-C4BB-C99AAB9D88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A blue logo with a circle and a triangle in center&#10;&#10;Description automatically generated">
                    <a:extLst>
                      <a:ext uri="{FF2B5EF4-FFF2-40B4-BE49-F238E27FC236}">
                        <a16:creationId xmlns:a16="http://schemas.microsoft.com/office/drawing/2014/main" id="{A14AB5DC-CD1A-DDDD-C4BB-C99AAB9D880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5117192" w14:textId="77777777" w:rsidR="000A790B" w:rsidRDefault="000A7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FFFFF83"/>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621620C"/>
    <w:multiLevelType w:val="singleLevel"/>
    <w:tmpl w:val="0621620C"/>
    <w:lvl w:ilvl="0">
      <w:start w:val="1"/>
      <w:numFmt w:val="bullet"/>
      <w:pStyle w:val="bulletsundersub-sub-sub-chapter"/>
      <w:lvlText w:val=""/>
      <w:lvlJc w:val="left"/>
      <w:pPr>
        <w:tabs>
          <w:tab w:val="left" w:pos="360"/>
        </w:tabs>
        <w:ind w:left="360" w:hanging="360"/>
      </w:pPr>
      <w:rPr>
        <w:rFonts w:ascii="Symbol" w:hAnsi="Symbol" w:hint="default"/>
      </w:rPr>
    </w:lvl>
  </w:abstractNum>
  <w:abstractNum w:abstractNumId="2" w15:restartNumberingAfterBreak="0">
    <w:nsid w:val="0A4B0279"/>
    <w:multiLevelType w:val="multilevel"/>
    <w:tmpl w:val="0A4B0279"/>
    <w:lvl w:ilvl="0">
      <w:start w:val="4"/>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pStyle w:val="Subsub-heading"/>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 w15:restartNumberingAfterBreak="0">
    <w:nsid w:val="0C635C8A"/>
    <w:multiLevelType w:val="multilevel"/>
    <w:tmpl w:val="0C635C8A"/>
    <w:lvl w:ilvl="0">
      <w:start w:val="1"/>
      <w:numFmt w:val="decimal"/>
      <w:pStyle w:val="Headingwithnumbers"/>
      <w:lvlText w:val="%1"/>
      <w:lvlJc w:val="left"/>
      <w:pPr>
        <w:ind w:left="5850" w:hanging="360"/>
      </w:pPr>
      <w:rPr>
        <w:rFonts w:ascii="Arial" w:eastAsia="Times New Roman" w:hAnsi="Arial" w:cs="Arial" w:hint="default"/>
        <w:color w:val="5292C9"/>
      </w:rPr>
    </w:lvl>
    <w:lvl w:ilvl="1">
      <w:start w:val="1"/>
      <w:numFmt w:val="decimal"/>
      <w:pStyle w:val="Sub-heading"/>
      <w:lvlText w:val="%1.%2."/>
      <w:lvlJc w:val="left"/>
      <w:pPr>
        <w:ind w:left="6064"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Sub-sub-heading"/>
      <w:lvlText w:val="%1.%2.%3."/>
      <w:lvlJc w:val="left"/>
      <w:pPr>
        <w:ind w:left="6704" w:hanging="504"/>
      </w:pPr>
      <w:rPr>
        <w:rFonts w:hint="default"/>
        <w:b w:val="0"/>
        <w:bCs w:val="0"/>
        <w:caps w:val="0"/>
        <w:smallCaps w:val="0"/>
        <w:strike w:val="0"/>
        <w:dstrike w:val="0"/>
        <w:vanish w:val="0"/>
        <w:color w:val="000000"/>
        <w:spacing w:val="0"/>
        <w:kern w:val="0"/>
        <w:position w:val="0"/>
        <w:u w:val="none"/>
        <w:vertAlign w:val="baseline"/>
      </w:rPr>
    </w:lvl>
    <w:lvl w:ilvl="3">
      <w:start w:val="1"/>
      <w:numFmt w:val="decimal"/>
      <w:pStyle w:val="Sub-sub-sub-heading"/>
      <w:lvlText w:val="%1.%2.%3.%4."/>
      <w:lvlJc w:val="left"/>
      <w:pPr>
        <w:ind w:left="7218" w:hanging="648"/>
      </w:pPr>
      <w:rPr>
        <w:rFonts w:ascii="Arial" w:hAnsi="Arial" w:cs="Arial" w:hint="default"/>
        <w:b w:val="0"/>
      </w:rPr>
    </w:lvl>
    <w:lvl w:ilvl="4">
      <w:start w:val="1"/>
      <w:numFmt w:val="decimal"/>
      <w:lvlText w:val="%1.%2.%3.%4.%5."/>
      <w:lvlJc w:val="left"/>
      <w:pPr>
        <w:ind w:left="7722" w:hanging="792"/>
      </w:pPr>
      <w:rPr>
        <w:rFonts w:hint="default"/>
      </w:rPr>
    </w:lvl>
    <w:lvl w:ilvl="5">
      <w:start w:val="1"/>
      <w:numFmt w:val="decimal"/>
      <w:lvlText w:val="%1.%2.%3.%4.%5.%6."/>
      <w:lvlJc w:val="left"/>
      <w:pPr>
        <w:ind w:left="8226" w:hanging="936"/>
      </w:pPr>
      <w:rPr>
        <w:rFonts w:hint="default"/>
      </w:rPr>
    </w:lvl>
    <w:lvl w:ilvl="6">
      <w:start w:val="1"/>
      <w:numFmt w:val="decimal"/>
      <w:lvlText w:val="%1.%2.%3.%4.%5.%6.%7."/>
      <w:lvlJc w:val="left"/>
      <w:pPr>
        <w:ind w:left="8730" w:hanging="1080"/>
      </w:pPr>
      <w:rPr>
        <w:rFonts w:hint="default"/>
      </w:rPr>
    </w:lvl>
    <w:lvl w:ilvl="7">
      <w:start w:val="1"/>
      <w:numFmt w:val="decimal"/>
      <w:lvlText w:val="%1.%2.%3.%4.%5.%6.%7.%8."/>
      <w:lvlJc w:val="left"/>
      <w:pPr>
        <w:ind w:left="9234" w:hanging="1224"/>
      </w:pPr>
      <w:rPr>
        <w:rFonts w:hint="default"/>
      </w:rPr>
    </w:lvl>
    <w:lvl w:ilvl="8">
      <w:start w:val="1"/>
      <w:numFmt w:val="decimal"/>
      <w:lvlText w:val="%1.%2.%3.%4.%5.%6.%7.%8.%9."/>
      <w:lvlJc w:val="left"/>
      <w:pPr>
        <w:ind w:left="9810" w:hanging="1440"/>
      </w:pPr>
      <w:rPr>
        <w:rFonts w:hint="default"/>
      </w:rPr>
    </w:lvl>
  </w:abstractNum>
  <w:abstractNum w:abstractNumId="4" w15:restartNumberingAfterBreak="0">
    <w:nsid w:val="17E60C40"/>
    <w:multiLevelType w:val="multilevel"/>
    <w:tmpl w:val="17E60C40"/>
    <w:lvl w:ilvl="0">
      <w:start w:val="4"/>
      <w:numFmt w:val="bullet"/>
      <w:pStyle w:val="JICABullet2"/>
      <w:lvlText w:val=""/>
      <w:lvlJc w:val="left"/>
      <w:pPr>
        <w:tabs>
          <w:tab w:val="left" w:pos="1080"/>
        </w:tabs>
        <w:ind w:left="1080" w:hanging="360"/>
      </w:pPr>
      <w:rPr>
        <w:rFonts w:ascii="Symbol" w:eastAsia="Times New Roman" w:hAnsi="Symbol" w:cs="Times New Roman" w:hint="default"/>
        <w:b/>
        <w:i/>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5" w15:restartNumberingAfterBreak="0">
    <w:nsid w:val="2A49626C"/>
    <w:multiLevelType w:val="multilevel"/>
    <w:tmpl w:val="2A49626C"/>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C7946D1"/>
    <w:multiLevelType w:val="multilevel"/>
    <w:tmpl w:val="2C7946D1"/>
    <w:lvl w:ilvl="0">
      <w:start w:val="1"/>
      <w:numFmt w:val="bullet"/>
      <w:pStyle w:val="bulletsundersubchapter"/>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B69E6"/>
    <w:multiLevelType w:val="multilevel"/>
    <w:tmpl w:val="2DDB69E6"/>
    <w:lvl w:ilvl="0">
      <w:start w:val="1"/>
      <w:numFmt w:val="decimal"/>
      <w:pStyle w:val="ColumnsLeft"/>
      <w:lvlText w:val="%1."/>
      <w:lvlJc w:val="left"/>
      <w:pPr>
        <w:tabs>
          <w:tab w:val="left" w:pos="432"/>
        </w:tabs>
        <w:ind w:left="432" w:hanging="432"/>
      </w:pPr>
      <w:rPr>
        <w:rFonts w:hint="default"/>
      </w:rPr>
    </w:lvl>
    <w:lvl w:ilvl="1">
      <w:start w:val="1"/>
      <w:numFmt w:val="decimal"/>
      <w:pStyle w:val="ColumnsRight"/>
      <w:lvlText w:val="%1.%2"/>
      <w:lvlJc w:val="left"/>
      <w:pPr>
        <w:tabs>
          <w:tab w:val="left"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start w:val="1"/>
      <w:numFmt w:val="decimal"/>
      <w:pStyle w:val="ColumnsRightSub"/>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2EAB20F7"/>
    <w:multiLevelType w:val="multilevel"/>
    <w:tmpl w:val="2EAB20F7"/>
    <w:lvl w:ilvl="0">
      <w:start w:val="1"/>
      <w:numFmt w:val="decimal"/>
      <w:lvlText w:val="%1."/>
      <w:lvlJc w:val="left"/>
      <w:pPr>
        <w:ind w:left="6030" w:hanging="720"/>
      </w:pPr>
      <w:rPr>
        <w:rFonts w:hint="default"/>
      </w:rPr>
    </w:lvl>
    <w:lvl w:ilvl="1">
      <w:start w:val="3"/>
      <w:numFmt w:val="decimal"/>
      <w:isLgl/>
      <w:lvlText w:val="%1.%2"/>
      <w:lvlJc w:val="left"/>
      <w:pPr>
        <w:ind w:left="5670" w:hanging="360"/>
      </w:pPr>
      <w:rPr>
        <w:rFonts w:hint="default"/>
      </w:rPr>
    </w:lvl>
    <w:lvl w:ilvl="2">
      <w:start w:val="1"/>
      <w:numFmt w:val="decimal"/>
      <w:isLgl/>
      <w:lvlText w:val="%1.%2.%3"/>
      <w:lvlJc w:val="left"/>
      <w:pPr>
        <w:ind w:left="6030" w:hanging="720"/>
      </w:pPr>
      <w:rPr>
        <w:rFonts w:hint="default"/>
      </w:rPr>
    </w:lvl>
    <w:lvl w:ilvl="3">
      <w:start w:val="1"/>
      <w:numFmt w:val="decimal"/>
      <w:isLgl/>
      <w:lvlText w:val="%1.%2.%3.%4"/>
      <w:lvlJc w:val="left"/>
      <w:pPr>
        <w:ind w:left="6030" w:hanging="720"/>
      </w:pPr>
      <w:rPr>
        <w:rFonts w:hint="default"/>
      </w:rPr>
    </w:lvl>
    <w:lvl w:ilvl="4">
      <w:start w:val="1"/>
      <w:numFmt w:val="decimal"/>
      <w:isLgl/>
      <w:lvlText w:val="%1.%2.%3.%4.%5"/>
      <w:lvlJc w:val="left"/>
      <w:pPr>
        <w:ind w:left="6030" w:hanging="720"/>
      </w:pPr>
      <w:rPr>
        <w:rFonts w:hint="default"/>
      </w:rPr>
    </w:lvl>
    <w:lvl w:ilvl="5">
      <w:start w:val="1"/>
      <w:numFmt w:val="decimal"/>
      <w:isLgl/>
      <w:lvlText w:val="%1.%2.%3.%4.%5.%6"/>
      <w:lvlJc w:val="left"/>
      <w:pPr>
        <w:ind w:left="6390" w:hanging="1080"/>
      </w:pPr>
      <w:rPr>
        <w:rFonts w:hint="default"/>
      </w:rPr>
    </w:lvl>
    <w:lvl w:ilvl="6">
      <w:start w:val="1"/>
      <w:numFmt w:val="decimal"/>
      <w:isLgl/>
      <w:lvlText w:val="%1.%2.%3.%4.%5.%6.%7"/>
      <w:lvlJc w:val="left"/>
      <w:pPr>
        <w:ind w:left="6390" w:hanging="1080"/>
      </w:pPr>
      <w:rPr>
        <w:rFonts w:hint="default"/>
      </w:rPr>
    </w:lvl>
    <w:lvl w:ilvl="7">
      <w:start w:val="1"/>
      <w:numFmt w:val="decimal"/>
      <w:isLgl/>
      <w:lvlText w:val="%1.%2.%3.%4.%5.%6.%7.%8"/>
      <w:lvlJc w:val="left"/>
      <w:pPr>
        <w:ind w:left="6750" w:hanging="1440"/>
      </w:pPr>
      <w:rPr>
        <w:rFonts w:hint="default"/>
      </w:rPr>
    </w:lvl>
    <w:lvl w:ilvl="8">
      <w:start w:val="1"/>
      <w:numFmt w:val="decimal"/>
      <w:isLgl/>
      <w:lvlText w:val="%1.%2.%3.%4.%5.%6.%7.%8.%9"/>
      <w:lvlJc w:val="left"/>
      <w:pPr>
        <w:ind w:left="6750" w:hanging="1440"/>
      </w:pPr>
      <w:rPr>
        <w:rFonts w:hint="default"/>
      </w:rPr>
    </w:lvl>
  </w:abstractNum>
  <w:abstractNum w:abstractNumId="9" w15:restartNumberingAfterBreak="0">
    <w:nsid w:val="2EE3033C"/>
    <w:multiLevelType w:val="multilevel"/>
    <w:tmpl w:val="2EE3033C"/>
    <w:lvl w:ilvl="0">
      <w:start w:val="1"/>
      <w:numFmt w:val="bullet"/>
      <w:lvlText w:val=""/>
      <w:lvlJc w:val="left"/>
      <w:pPr>
        <w:tabs>
          <w:tab w:val="left" w:pos="1080"/>
        </w:tabs>
        <w:ind w:left="1080" w:hanging="360"/>
      </w:pPr>
      <w:rPr>
        <w:rFonts w:ascii="Symbol" w:hAnsi="Symbol" w:cs="Symbol" w:hint="default"/>
        <w:sz w:val="22"/>
      </w:rPr>
    </w:lvl>
    <w:lvl w:ilvl="1">
      <w:start w:val="1"/>
      <w:numFmt w:val="bullet"/>
      <w:lvlText w:val="o"/>
      <w:lvlJc w:val="left"/>
      <w:pPr>
        <w:tabs>
          <w:tab w:val="left" w:pos="1800"/>
        </w:tabs>
        <w:ind w:left="1800" w:hanging="360"/>
      </w:pPr>
      <w:rPr>
        <w:rFonts w:ascii="Courier New" w:hAnsi="Courier New" w:cs="Courier New" w:hint="default"/>
        <w:sz w:val="20"/>
      </w:rPr>
    </w:lvl>
    <w:lvl w:ilvl="2">
      <w:start w:val="1"/>
      <w:numFmt w:val="bullet"/>
      <w:lvlText w:val=""/>
      <w:lvlJc w:val="left"/>
      <w:pPr>
        <w:tabs>
          <w:tab w:val="left" w:pos="2520"/>
        </w:tabs>
        <w:ind w:left="2520" w:hanging="360"/>
      </w:pPr>
      <w:rPr>
        <w:rFonts w:ascii="Wingdings" w:hAnsi="Wingdings" w:cs="Wingdings" w:hint="default"/>
        <w:sz w:val="20"/>
      </w:rPr>
    </w:lvl>
    <w:lvl w:ilvl="3">
      <w:start w:val="1"/>
      <w:numFmt w:val="bullet"/>
      <w:lvlText w:val=""/>
      <w:lvlJc w:val="left"/>
      <w:pPr>
        <w:tabs>
          <w:tab w:val="left" w:pos="3240"/>
        </w:tabs>
        <w:ind w:left="3240" w:hanging="360"/>
      </w:pPr>
      <w:rPr>
        <w:rFonts w:ascii="Wingdings" w:hAnsi="Wingdings" w:cs="Wingdings" w:hint="default"/>
        <w:sz w:val="20"/>
      </w:rPr>
    </w:lvl>
    <w:lvl w:ilvl="4">
      <w:start w:val="1"/>
      <w:numFmt w:val="bullet"/>
      <w:lvlText w:val=""/>
      <w:lvlJc w:val="left"/>
      <w:pPr>
        <w:tabs>
          <w:tab w:val="left" w:pos="3960"/>
        </w:tabs>
        <w:ind w:left="3960" w:hanging="360"/>
      </w:pPr>
      <w:rPr>
        <w:rFonts w:ascii="Wingdings" w:hAnsi="Wingdings" w:cs="Wingdings" w:hint="default"/>
        <w:sz w:val="20"/>
      </w:rPr>
    </w:lvl>
    <w:lvl w:ilvl="5">
      <w:start w:val="1"/>
      <w:numFmt w:val="bullet"/>
      <w:lvlText w:val=""/>
      <w:lvlJc w:val="left"/>
      <w:pPr>
        <w:tabs>
          <w:tab w:val="left" w:pos="4680"/>
        </w:tabs>
        <w:ind w:left="4680" w:hanging="360"/>
      </w:pPr>
      <w:rPr>
        <w:rFonts w:ascii="Wingdings" w:hAnsi="Wingdings" w:cs="Wingdings" w:hint="default"/>
        <w:sz w:val="20"/>
      </w:rPr>
    </w:lvl>
    <w:lvl w:ilvl="6">
      <w:start w:val="1"/>
      <w:numFmt w:val="bullet"/>
      <w:lvlText w:val=""/>
      <w:lvlJc w:val="left"/>
      <w:pPr>
        <w:tabs>
          <w:tab w:val="left" w:pos="5400"/>
        </w:tabs>
        <w:ind w:left="5400" w:hanging="360"/>
      </w:pPr>
      <w:rPr>
        <w:rFonts w:ascii="Wingdings" w:hAnsi="Wingdings" w:cs="Wingdings" w:hint="default"/>
        <w:sz w:val="20"/>
      </w:rPr>
    </w:lvl>
    <w:lvl w:ilvl="7">
      <w:start w:val="1"/>
      <w:numFmt w:val="bullet"/>
      <w:lvlText w:val=""/>
      <w:lvlJc w:val="left"/>
      <w:pPr>
        <w:tabs>
          <w:tab w:val="left" w:pos="6120"/>
        </w:tabs>
        <w:ind w:left="6120" w:hanging="360"/>
      </w:pPr>
      <w:rPr>
        <w:rFonts w:ascii="Wingdings" w:hAnsi="Wingdings" w:cs="Wingdings" w:hint="default"/>
        <w:sz w:val="20"/>
      </w:rPr>
    </w:lvl>
    <w:lvl w:ilvl="8">
      <w:start w:val="1"/>
      <w:numFmt w:val="bullet"/>
      <w:lvlText w:val=""/>
      <w:lvlJc w:val="left"/>
      <w:pPr>
        <w:tabs>
          <w:tab w:val="left" w:pos="6840"/>
        </w:tabs>
        <w:ind w:left="6840" w:hanging="360"/>
      </w:pPr>
      <w:rPr>
        <w:rFonts w:ascii="Wingdings" w:hAnsi="Wingdings" w:cs="Wingdings" w:hint="default"/>
        <w:sz w:val="20"/>
      </w:rPr>
    </w:lvl>
  </w:abstractNum>
  <w:abstractNum w:abstractNumId="10" w15:restartNumberingAfterBreak="0">
    <w:nsid w:val="2F313215"/>
    <w:multiLevelType w:val="multilevel"/>
    <w:tmpl w:val="2F313215"/>
    <w:lvl w:ilvl="0">
      <w:start w:val="1"/>
      <w:numFmt w:val="lowerLetter"/>
      <w:lvlText w:val="%1."/>
      <w:lvlJc w:val="left"/>
      <w:pPr>
        <w:tabs>
          <w:tab w:val="left" w:pos="745"/>
        </w:tabs>
        <w:ind w:left="745" w:hanging="360"/>
      </w:pPr>
      <w:rPr>
        <w:rFonts w:hint="default"/>
      </w:rPr>
    </w:lvl>
    <w:lvl w:ilvl="1">
      <w:start w:val="1"/>
      <w:numFmt w:val="bullet"/>
      <w:lvlText w:val="o"/>
      <w:lvlJc w:val="left"/>
      <w:pPr>
        <w:tabs>
          <w:tab w:val="left" w:pos="1465"/>
        </w:tabs>
        <w:ind w:left="1465" w:hanging="360"/>
      </w:pPr>
      <w:rPr>
        <w:rFonts w:ascii="Courier New" w:hAnsi="Courier New" w:hint="default"/>
      </w:rPr>
    </w:lvl>
    <w:lvl w:ilvl="2">
      <w:start w:val="1"/>
      <w:numFmt w:val="bullet"/>
      <w:lvlText w:val=""/>
      <w:lvlJc w:val="left"/>
      <w:pPr>
        <w:tabs>
          <w:tab w:val="left" w:pos="2185"/>
        </w:tabs>
        <w:ind w:left="2185" w:hanging="360"/>
      </w:pPr>
      <w:rPr>
        <w:rFonts w:ascii="Wingdings" w:hAnsi="Wingdings" w:hint="default"/>
      </w:rPr>
    </w:lvl>
    <w:lvl w:ilvl="3">
      <w:start w:val="1"/>
      <w:numFmt w:val="bullet"/>
      <w:lvlText w:val=""/>
      <w:lvlJc w:val="left"/>
      <w:pPr>
        <w:tabs>
          <w:tab w:val="left" w:pos="2905"/>
        </w:tabs>
        <w:ind w:left="2905" w:hanging="360"/>
      </w:pPr>
      <w:rPr>
        <w:rFonts w:ascii="Symbol" w:hAnsi="Symbol" w:hint="default"/>
      </w:rPr>
    </w:lvl>
    <w:lvl w:ilvl="4">
      <w:start w:val="1"/>
      <w:numFmt w:val="bullet"/>
      <w:lvlText w:val="o"/>
      <w:lvlJc w:val="left"/>
      <w:pPr>
        <w:tabs>
          <w:tab w:val="left" w:pos="3625"/>
        </w:tabs>
        <w:ind w:left="3625" w:hanging="360"/>
      </w:pPr>
      <w:rPr>
        <w:rFonts w:ascii="Courier New" w:hAnsi="Courier New" w:hint="default"/>
      </w:rPr>
    </w:lvl>
    <w:lvl w:ilvl="5">
      <w:start w:val="1"/>
      <w:numFmt w:val="bullet"/>
      <w:lvlText w:val=""/>
      <w:lvlJc w:val="left"/>
      <w:pPr>
        <w:tabs>
          <w:tab w:val="left" w:pos="4345"/>
        </w:tabs>
        <w:ind w:left="4345" w:hanging="360"/>
      </w:pPr>
      <w:rPr>
        <w:rFonts w:ascii="Wingdings" w:hAnsi="Wingdings" w:hint="default"/>
      </w:rPr>
    </w:lvl>
    <w:lvl w:ilvl="6">
      <w:start w:val="1"/>
      <w:numFmt w:val="bullet"/>
      <w:lvlText w:val=""/>
      <w:lvlJc w:val="left"/>
      <w:pPr>
        <w:tabs>
          <w:tab w:val="left" w:pos="5065"/>
        </w:tabs>
        <w:ind w:left="5065" w:hanging="360"/>
      </w:pPr>
      <w:rPr>
        <w:rFonts w:ascii="Symbol" w:hAnsi="Symbol" w:hint="default"/>
      </w:rPr>
    </w:lvl>
    <w:lvl w:ilvl="7">
      <w:start w:val="1"/>
      <w:numFmt w:val="bullet"/>
      <w:lvlText w:val="o"/>
      <w:lvlJc w:val="left"/>
      <w:pPr>
        <w:tabs>
          <w:tab w:val="left" w:pos="5785"/>
        </w:tabs>
        <w:ind w:left="5785" w:hanging="360"/>
      </w:pPr>
      <w:rPr>
        <w:rFonts w:ascii="Courier New" w:hAnsi="Courier New" w:hint="default"/>
      </w:rPr>
    </w:lvl>
    <w:lvl w:ilvl="8">
      <w:start w:val="1"/>
      <w:numFmt w:val="bullet"/>
      <w:lvlText w:val=""/>
      <w:lvlJc w:val="left"/>
      <w:pPr>
        <w:tabs>
          <w:tab w:val="left" w:pos="6505"/>
        </w:tabs>
        <w:ind w:left="6505" w:hanging="360"/>
      </w:pPr>
      <w:rPr>
        <w:rFonts w:ascii="Wingdings" w:hAnsi="Wingdings" w:hint="default"/>
      </w:rPr>
    </w:lvl>
  </w:abstractNum>
  <w:abstractNum w:abstractNumId="11" w15:restartNumberingAfterBreak="0">
    <w:nsid w:val="417267B5"/>
    <w:multiLevelType w:val="multilevel"/>
    <w:tmpl w:val="417267B5"/>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0034604"/>
    <w:multiLevelType w:val="multilevel"/>
    <w:tmpl w:val="50034604"/>
    <w:lvl w:ilvl="0">
      <w:start w:val="1"/>
      <w:numFmt w:val="bullet"/>
      <w:pStyle w:val="Split"/>
      <w:lvlText w:val=""/>
      <w:lvlJc w:val="left"/>
      <w:pPr>
        <w:ind w:left="360" w:hanging="360"/>
      </w:pPr>
      <w:rPr>
        <w:rFonts w:ascii="Symbol" w:hAnsi="Symbol" w:hint="default"/>
        <w:color w:val="17365D"/>
      </w:rPr>
    </w:lvl>
    <w:lvl w:ilvl="1">
      <w:start w:val="1"/>
      <w:numFmt w:val="bullet"/>
      <w:lvlText w:val="o"/>
      <w:lvlJc w:val="left"/>
      <w:pPr>
        <w:ind w:left="1080" w:hanging="360"/>
      </w:pPr>
      <w:rPr>
        <w:rFonts w:ascii="Courier New" w:hAnsi="Courier New" w:cs="Times New Roman Bold"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Bold"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Bold"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0476B9A"/>
    <w:multiLevelType w:val="multilevel"/>
    <w:tmpl w:val="50476B9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88068F7"/>
    <w:multiLevelType w:val="multilevel"/>
    <w:tmpl w:val="588068F7"/>
    <w:lvl w:ilvl="0">
      <w:start w:val="1"/>
      <w:numFmt w:val="decimal"/>
      <w:pStyle w:val="Normallist"/>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5" w15:restartNumberingAfterBreak="0">
    <w:nsid w:val="5CA74992"/>
    <w:multiLevelType w:val="multilevel"/>
    <w:tmpl w:val="5CA74992"/>
    <w:lvl w:ilvl="0">
      <w:start w:val="1"/>
      <w:numFmt w:val="bullet"/>
      <w:lvlText w:val=""/>
      <w:lvlJc w:val="left"/>
      <w:pPr>
        <w:tabs>
          <w:tab w:val="left" w:pos="720"/>
        </w:tabs>
        <w:ind w:left="720" w:hanging="360"/>
      </w:pPr>
      <w:rPr>
        <w:rFonts w:ascii="Symbol" w:hAnsi="Symbol" w:cs="Symbol" w:hint="default"/>
        <w:sz w:val="22"/>
      </w:rPr>
    </w:lvl>
    <w:lvl w:ilvl="1">
      <w:start w:val="1"/>
      <w:numFmt w:val="bullet"/>
      <w:lvlText w:val="o"/>
      <w:lvlJc w:val="left"/>
      <w:pPr>
        <w:tabs>
          <w:tab w:val="left" w:pos="1440"/>
        </w:tabs>
        <w:ind w:left="1440" w:hanging="360"/>
      </w:pPr>
      <w:rPr>
        <w:rFonts w:ascii="Courier New" w:hAnsi="Courier New" w:cs="Courier New" w:hint="default"/>
        <w:sz w:val="22"/>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61D917EB"/>
    <w:multiLevelType w:val="multilevel"/>
    <w:tmpl w:val="61D917EB"/>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BCC4954"/>
    <w:multiLevelType w:val="multilevel"/>
    <w:tmpl w:val="6BCC4954"/>
    <w:lvl w:ilvl="0">
      <w:start w:val="1"/>
      <w:numFmt w:val="bullet"/>
      <w:lvlText w:val=""/>
      <w:lvlJc w:val="left"/>
      <w:pPr>
        <w:tabs>
          <w:tab w:val="left" w:pos="360"/>
        </w:tabs>
        <w:ind w:left="360" w:hanging="360"/>
      </w:pPr>
      <w:rPr>
        <w:rFonts w:ascii="Symbol" w:hAnsi="Symbol" w:cs="Symbol" w:hint="default"/>
        <w:sz w:val="20"/>
      </w:rPr>
    </w:lvl>
    <w:lvl w:ilvl="1">
      <w:start w:val="1"/>
      <w:numFmt w:val="bullet"/>
      <w:lvlText w:val="-"/>
      <w:lvlJc w:val="left"/>
      <w:pPr>
        <w:ind w:left="1080" w:hanging="360"/>
      </w:pPr>
      <w:rPr>
        <w:rFonts w:ascii="Courier New" w:hAnsi="Courier New" w:cs="Courier New" w:hint="default"/>
      </w:rPr>
    </w:lvl>
    <w:lvl w:ilvl="2">
      <w:start w:val="7"/>
      <w:numFmt w:val="decimal"/>
      <w:lvlText w:val="%3."/>
      <w:lvlJc w:val="left"/>
      <w:pPr>
        <w:ind w:left="1800" w:hanging="360"/>
      </w:pPr>
      <w:rPr>
        <w:rFonts w:ascii="Arial" w:hAnsi="Arial"/>
        <w:b/>
      </w:rPr>
    </w:lvl>
    <w:lvl w:ilvl="3">
      <w:start w:val="1"/>
      <w:numFmt w:val="bullet"/>
      <w:lvlText w:val=""/>
      <w:lvlJc w:val="left"/>
      <w:pPr>
        <w:tabs>
          <w:tab w:val="left" w:pos="2520"/>
        </w:tabs>
        <w:ind w:left="2520" w:hanging="360"/>
      </w:pPr>
      <w:rPr>
        <w:rFonts w:ascii="Wingdings" w:hAnsi="Wingdings" w:cs="Wingdings" w:hint="default"/>
        <w:sz w:val="20"/>
      </w:rPr>
    </w:lvl>
    <w:lvl w:ilvl="4">
      <w:start w:val="1"/>
      <w:numFmt w:val="bullet"/>
      <w:lvlText w:val=""/>
      <w:lvlJc w:val="left"/>
      <w:pPr>
        <w:tabs>
          <w:tab w:val="left" w:pos="3240"/>
        </w:tabs>
        <w:ind w:left="3240" w:hanging="360"/>
      </w:pPr>
      <w:rPr>
        <w:rFonts w:ascii="Wingdings" w:hAnsi="Wingdings" w:cs="Wingdings" w:hint="default"/>
        <w:sz w:val="20"/>
      </w:rPr>
    </w:lvl>
    <w:lvl w:ilvl="5">
      <w:start w:val="1"/>
      <w:numFmt w:val="bullet"/>
      <w:lvlText w:val=""/>
      <w:lvlJc w:val="left"/>
      <w:pPr>
        <w:tabs>
          <w:tab w:val="left" w:pos="3960"/>
        </w:tabs>
        <w:ind w:left="3960" w:hanging="360"/>
      </w:pPr>
      <w:rPr>
        <w:rFonts w:ascii="Wingdings" w:hAnsi="Wingdings" w:cs="Wingdings" w:hint="default"/>
        <w:sz w:val="20"/>
      </w:rPr>
    </w:lvl>
    <w:lvl w:ilvl="6">
      <w:start w:val="1"/>
      <w:numFmt w:val="bullet"/>
      <w:lvlText w:val=""/>
      <w:lvlJc w:val="left"/>
      <w:pPr>
        <w:tabs>
          <w:tab w:val="left" w:pos="4680"/>
        </w:tabs>
        <w:ind w:left="4680" w:hanging="360"/>
      </w:pPr>
      <w:rPr>
        <w:rFonts w:ascii="Wingdings" w:hAnsi="Wingdings" w:cs="Wingdings" w:hint="default"/>
        <w:sz w:val="20"/>
      </w:rPr>
    </w:lvl>
    <w:lvl w:ilvl="7">
      <w:start w:val="1"/>
      <w:numFmt w:val="bullet"/>
      <w:lvlText w:val=""/>
      <w:lvlJc w:val="left"/>
      <w:pPr>
        <w:tabs>
          <w:tab w:val="left" w:pos="5400"/>
        </w:tabs>
        <w:ind w:left="5400" w:hanging="360"/>
      </w:pPr>
      <w:rPr>
        <w:rFonts w:ascii="Wingdings" w:hAnsi="Wingdings" w:cs="Wingdings" w:hint="default"/>
        <w:sz w:val="20"/>
      </w:rPr>
    </w:lvl>
    <w:lvl w:ilvl="8">
      <w:start w:val="1"/>
      <w:numFmt w:val="bullet"/>
      <w:lvlText w:val=""/>
      <w:lvlJc w:val="left"/>
      <w:pPr>
        <w:tabs>
          <w:tab w:val="left" w:pos="6120"/>
        </w:tabs>
        <w:ind w:left="6120" w:hanging="360"/>
      </w:pPr>
      <w:rPr>
        <w:rFonts w:ascii="Wingdings" w:hAnsi="Wingdings" w:cs="Wingdings" w:hint="default"/>
        <w:sz w:val="20"/>
      </w:rPr>
    </w:lvl>
  </w:abstractNum>
  <w:abstractNum w:abstractNumId="18" w15:restartNumberingAfterBreak="0">
    <w:nsid w:val="71DC602E"/>
    <w:multiLevelType w:val="multilevel"/>
    <w:tmpl w:val="71DC602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2"/>
      </w:rPr>
    </w:lvl>
    <w:lvl w:ilvl="2">
      <w:start w:val="4"/>
      <w:numFmt w:val="upperRoman"/>
      <w:lvlText w:val="%3)"/>
      <w:lvlJc w:val="left"/>
      <w:pPr>
        <w:ind w:left="2520" w:hanging="720"/>
      </w:p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9" w15:restartNumberingAfterBreak="0">
    <w:nsid w:val="74B22A90"/>
    <w:multiLevelType w:val="multilevel"/>
    <w:tmpl w:val="74B22A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78116446"/>
    <w:multiLevelType w:val="multilevel"/>
    <w:tmpl w:val="781164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6361768">
    <w:abstractNumId w:val="0"/>
  </w:num>
  <w:num w:numId="2" w16cid:durableId="1778137706">
    <w:abstractNumId w:val="4"/>
  </w:num>
  <w:num w:numId="3" w16cid:durableId="1049693890">
    <w:abstractNumId w:val="3"/>
  </w:num>
  <w:num w:numId="4" w16cid:durableId="1318608943">
    <w:abstractNumId w:val="2"/>
  </w:num>
  <w:num w:numId="5" w16cid:durableId="2094011811">
    <w:abstractNumId w:val="6"/>
  </w:num>
  <w:num w:numId="6" w16cid:durableId="2050375642">
    <w:abstractNumId w:val="1"/>
  </w:num>
  <w:num w:numId="7" w16cid:durableId="1760710149">
    <w:abstractNumId w:val="14"/>
  </w:num>
  <w:num w:numId="8" w16cid:durableId="1310405142">
    <w:abstractNumId w:val="12"/>
  </w:num>
  <w:num w:numId="9" w16cid:durableId="973949023">
    <w:abstractNumId w:val="7"/>
  </w:num>
  <w:num w:numId="10" w16cid:durableId="1924606744">
    <w:abstractNumId w:val="8"/>
  </w:num>
  <w:num w:numId="11" w16cid:durableId="425079895">
    <w:abstractNumId w:val="15"/>
  </w:num>
  <w:num w:numId="12" w16cid:durableId="270280720">
    <w:abstractNumId w:val="5"/>
  </w:num>
  <w:num w:numId="13" w16cid:durableId="1392381844">
    <w:abstractNumId w:val="10"/>
  </w:num>
  <w:num w:numId="14" w16cid:durableId="76707304">
    <w:abstractNumId w:val="11"/>
  </w:num>
  <w:num w:numId="15" w16cid:durableId="867986333">
    <w:abstractNumId w:val="9"/>
  </w:num>
  <w:num w:numId="16" w16cid:durableId="998995595">
    <w:abstractNumId w:val="18"/>
  </w:num>
  <w:num w:numId="17" w16cid:durableId="303967461">
    <w:abstractNumId w:val="17"/>
  </w:num>
  <w:num w:numId="18" w16cid:durableId="947544437">
    <w:abstractNumId w:val="16"/>
  </w:num>
  <w:num w:numId="19" w16cid:durableId="1318999758">
    <w:abstractNumId w:val="19"/>
  </w:num>
  <w:num w:numId="20" w16cid:durableId="324238022">
    <w:abstractNumId w:val="13"/>
  </w:num>
  <w:num w:numId="21" w16cid:durableId="16210609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BAA"/>
    <w:rsid w:val="000021E3"/>
    <w:rsid w:val="00002860"/>
    <w:rsid w:val="0000337C"/>
    <w:rsid w:val="00003565"/>
    <w:rsid w:val="00003F47"/>
    <w:rsid w:val="0000569E"/>
    <w:rsid w:val="0000572D"/>
    <w:rsid w:val="00005F3B"/>
    <w:rsid w:val="00010154"/>
    <w:rsid w:val="00013690"/>
    <w:rsid w:val="00013E3C"/>
    <w:rsid w:val="0001414A"/>
    <w:rsid w:val="000155F8"/>
    <w:rsid w:val="00016A71"/>
    <w:rsid w:val="00016AA2"/>
    <w:rsid w:val="00016E24"/>
    <w:rsid w:val="00023CC5"/>
    <w:rsid w:val="00025C79"/>
    <w:rsid w:val="0002605C"/>
    <w:rsid w:val="00027065"/>
    <w:rsid w:val="000324D5"/>
    <w:rsid w:val="000333E8"/>
    <w:rsid w:val="00033928"/>
    <w:rsid w:val="0003406B"/>
    <w:rsid w:val="000341FA"/>
    <w:rsid w:val="00034700"/>
    <w:rsid w:val="0003473B"/>
    <w:rsid w:val="00035EC7"/>
    <w:rsid w:val="000373B1"/>
    <w:rsid w:val="00040C3E"/>
    <w:rsid w:val="0004166F"/>
    <w:rsid w:val="0004204B"/>
    <w:rsid w:val="000421E1"/>
    <w:rsid w:val="0004272F"/>
    <w:rsid w:val="00043DD7"/>
    <w:rsid w:val="000449DC"/>
    <w:rsid w:val="000461AB"/>
    <w:rsid w:val="00046DBD"/>
    <w:rsid w:val="000472BE"/>
    <w:rsid w:val="00047BF2"/>
    <w:rsid w:val="00050C3C"/>
    <w:rsid w:val="00051D54"/>
    <w:rsid w:val="000531B0"/>
    <w:rsid w:val="0005356E"/>
    <w:rsid w:val="00053645"/>
    <w:rsid w:val="00053D61"/>
    <w:rsid w:val="00055D53"/>
    <w:rsid w:val="0005648B"/>
    <w:rsid w:val="00056709"/>
    <w:rsid w:val="00056A57"/>
    <w:rsid w:val="00057036"/>
    <w:rsid w:val="000607AD"/>
    <w:rsid w:val="00061742"/>
    <w:rsid w:val="00062600"/>
    <w:rsid w:val="00064369"/>
    <w:rsid w:val="00066007"/>
    <w:rsid w:val="0006698E"/>
    <w:rsid w:val="000673BA"/>
    <w:rsid w:val="00071D01"/>
    <w:rsid w:val="0007252B"/>
    <w:rsid w:val="000744D5"/>
    <w:rsid w:val="00081ED2"/>
    <w:rsid w:val="00083532"/>
    <w:rsid w:val="00084441"/>
    <w:rsid w:val="00084C37"/>
    <w:rsid w:val="00090D42"/>
    <w:rsid w:val="00091F64"/>
    <w:rsid w:val="00091F86"/>
    <w:rsid w:val="00093411"/>
    <w:rsid w:val="0009685D"/>
    <w:rsid w:val="00097131"/>
    <w:rsid w:val="000A0ED2"/>
    <w:rsid w:val="000A186B"/>
    <w:rsid w:val="000A1B91"/>
    <w:rsid w:val="000A21C7"/>
    <w:rsid w:val="000A3A00"/>
    <w:rsid w:val="000A445C"/>
    <w:rsid w:val="000A64D3"/>
    <w:rsid w:val="000A6FD1"/>
    <w:rsid w:val="000A790B"/>
    <w:rsid w:val="000B06E6"/>
    <w:rsid w:val="000B1A0A"/>
    <w:rsid w:val="000B391F"/>
    <w:rsid w:val="000B45FD"/>
    <w:rsid w:val="000B464E"/>
    <w:rsid w:val="000B50B7"/>
    <w:rsid w:val="000B70CE"/>
    <w:rsid w:val="000B7F1C"/>
    <w:rsid w:val="000B7FC9"/>
    <w:rsid w:val="000C0339"/>
    <w:rsid w:val="000C0397"/>
    <w:rsid w:val="000C133F"/>
    <w:rsid w:val="000C1383"/>
    <w:rsid w:val="000C1D31"/>
    <w:rsid w:val="000C2F23"/>
    <w:rsid w:val="000C2F41"/>
    <w:rsid w:val="000C3511"/>
    <w:rsid w:val="000C36A0"/>
    <w:rsid w:val="000C40B2"/>
    <w:rsid w:val="000C4974"/>
    <w:rsid w:val="000C4DDF"/>
    <w:rsid w:val="000C682E"/>
    <w:rsid w:val="000C773E"/>
    <w:rsid w:val="000D07FB"/>
    <w:rsid w:val="000D1209"/>
    <w:rsid w:val="000D27C9"/>
    <w:rsid w:val="000D35D3"/>
    <w:rsid w:val="000D4BEA"/>
    <w:rsid w:val="000D6D4B"/>
    <w:rsid w:val="000D7929"/>
    <w:rsid w:val="000D7B64"/>
    <w:rsid w:val="000E1446"/>
    <w:rsid w:val="000E4448"/>
    <w:rsid w:val="000E4B2B"/>
    <w:rsid w:val="000E6CDB"/>
    <w:rsid w:val="000E6E26"/>
    <w:rsid w:val="000E77DB"/>
    <w:rsid w:val="000F0D28"/>
    <w:rsid w:val="000F17AA"/>
    <w:rsid w:val="000F3BEE"/>
    <w:rsid w:val="000F48A6"/>
    <w:rsid w:val="000F4FA6"/>
    <w:rsid w:val="000F7370"/>
    <w:rsid w:val="000F752C"/>
    <w:rsid w:val="00101E31"/>
    <w:rsid w:val="001021E4"/>
    <w:rsid w:val="00103F59"/>
    <w:rsid w:val="00104F6B"/>
    <w:rsid w:val="001059D3"/>
    <w:rsid w:val="00106D64"/>
    <w:rsid w:val="00107AF1"/>
    <w:rsid w:val="001103EB"/>
    <w:rsid w:val="00113894"/>
    <w:rsid w:val="00113BBF"/>
    <w:rsid w:val="00114325"/>
    <w:rsid w:val="00114631"/>
    <w:rsid w:val="00114773"/>
    <w:rsid w:val="0011477E"/>
    <w:rsid w:val="001149EA"/>
    <w:rsid w:val="00114BBF"/>
    <w:rsid w:val="0011737B"/>
    <w:rsid w:val="00117746"/>
    <w:rsid w:val="00117A83"/>
    <w:rsid w:val="001209CA"/>
    <w:rsid w:val="00121F4D"/>
    <w:rsid w:val="001222B3"/>
    <w:rsid w:val="00124595"/>
    <w:rsid w:val="001251A1"/>
    <w:rsid w:val="001256C4"/>
    <w:rsid w:val="001276E4"/>
    <w:rsid w:val="00131E33"/>
    <w:rsid w:val="00132AE5"/>
    <w:rsid w:val="00134ECC"/>
    <w:rsid w:val="0013535C"/>
    <w:rsid w:val="001362A6"/>
    <w:rsid w:val="0013757D"/>
    <w:rsid w:val="00140FCF"/>
    <w:rsid w:val="001432F3"/>
    <w:rsid w:val="001438B1"/>
    <w:rsid w:val="00143C46"/>
    <w:rsid w:val="001443FE"/>
    <w:rsid w:val="00144E0D"/>
    <w:rsid w:val="00146E01"/>
    <w:rsid w:val="001471D7"/>
    <w:rsid w:val="00150437"/>
    <w:rsid w:val="00151C8A"/>
    <w:rsid w:val="00152FB8"/>
    <w:rsid w:val="00154072"/>
    <w:rsid w:val="001540B1"/>
    <w:rsid w:val="00154675"/>
    <w:rsid w:val="00154E8D"/>
    <w:rsid w:val="00155B8B"/>
    <w:rsid w:val="00155C7A"/>
    <w:rsid w:val="0015625F"/>
    <w:rsid w:val="00156A2C"/>
    <w:rsid w:val="0016114C"/>
    <w:rsid w:val="00162E0E"/>
    <w:rsid w:val="001633C5"/>
    <w:rsid w:val="0016505F"/>
    <w:rsid w:val="001651EE"/>
    <w:rsid w:val="001668CD"/>
    <w:rsid w:val="001725CE"/>
    <w:rsid w:val="00172DD3"/>
    <w:rsid w:val="001731F1"/>
    <w:rsid w:val="00174E3B"/>
    <w:rsid w:val="00174ED8"/>
    <w:rsid w:val="00174F5B"/>
    <w:rsid w:val="00175AAA"/>
    <w:rsid w:val="0017602B"/>
    <w:rsid w:val="00177FEB"/>
    <w:rsid w:val="001812DF"/>
    <w:rsid w:val="00181B96"/>
    <w:rsid w:val="0018215D"/>
    <w:rsid w:val="001823A9"/>
    <w:rsid w:val="00182D2B"/>
    <w:rsid w:val="00186080"/>
    <w:rsid w:val="00186844"/>
    <w:rsid w:val="001870D6"/>
    <w:rsid w:val="001877D0"/>
    <w:rsid w:val="00192037"/>
    <w:rsid w:val="00192050"/>
    <w:rsid w:val="00193D7C"/>
    <w:rsid w:val="00195FDA"/>
    <w:rsid w:val="00196250"/>
    <w:rsid w:val="001A1C21"/>
    <w:rsid w:val="001A5027"/>
    <w:rsid w:val="001A5380"/>
    <w:rsid w:val="001B0942"/>
    <w:rsid w:val="001B3E5B"/>
    <w:rsid w:val="001B4D60"/>
    <w:rsid w:val="001B65B9"/>
    <w:rsid w:val="001B6FFE"/>
    <w:rsid w:val="001B7891"/>
    <w:rsid w:val="001C4E1E"/>
    <w:rsid w:val="001C5FF1"/>
    <w:rsid w:val="001C63A2"/>
    <w:rsid w:val="001C72B8"/>
    <w:rsid w:val="001D0DB8"/>
    <w:rsid w:val="001D1067"/>
    <w:rsid w:val="001D583D"/>
    <w:rsid w:val="001D60A7"/>
    <w:rsid w:val="001D7447"/>
    <w:rsid w:val="001D7DA2"/>
    <w:rsid w:val="001D7DC0"/>
    <w:rsid w:val="001E1E02"/>
    <w:rsid w:val="001E2996"/>
    <w:rsid w:val="001E2EBB"/>
    <w:rsid w:val="001E5642"/>
    <w:rsid w:val="001E5A2F"/>
    <w:rsid w:val="001E7749"/>
    <w:rsid w:val="001E7AF7"/>
    <w:rsid w:val="001F0A7B"/>
    <w:rsid w:val="001F3172"/>
    <w:rsid w:val="001F4EEC"/>
    <w:rsid w:val="001F5F2D"/>
    <w:rsid w:val="001F63B1"/>
    <w:rsid w:val="001F745A"/>
    <w:rsid w:val="001F7CAF"/>
    <w:rsid w:val="00201863"/>
    <w:rsid w:val="002027D2"/>
    <w:rsid w:val="002068F6"/>
    <w:rsid w:val="00206970"/>
    <w:rsid w:val="002125B9"/>
    <w:rsid w:val="0021404E"/>
    <w:rsid w:val="0021462C"/>
    <w:rsid w:val="00216B81"/>
    <w:rsid w:val="00216DBC"/>
    <w:rsid w:val="00217606"/>
    <w:rsid w:val="00220210"/>
    <w:rsid w:val="00220565"/>
    <w:rsid w:val="0022484B"/>
    <w:rsid w:val="00224AA3"/>
    <w:rsid w:val="002255FE"/>
    <w:rsid w:val="00226E7E"/>
    <w:rsid w:val="0022757E"/>
    <w:rsid w:val="00230070"/>
    <w:rsid w:val="00230C62"/>
    <w:rsid w:val="00231131"/>
    <w:rsid w:val="00232D9C"/>
    <w:rsid w:val="00233017"/>
    <w:rsid w:val="00233E45"/>
    <w:rsid w:val="00234F9C"/>
    <w:rsid w:val="00235D88"/>
    <w:rsid w:val="00237482"/>
    <w:rsid w:val="00237EF4"/>
    <w:rsid w:val="00240973"/>
    <w:rsid w:val="0024120B"/>
    <w:rsid w:val="0024345A"/>
    <w:rsid w:val="00244289"/>
    <w:rsid w:val="00247B55"/>
    <w:rsid w:val="00251914"/>
    <w:rsid w:val="00253436"/>
    <w:rsid w:val="0025446C"/>
    <w:rsid w:val="002558D3"/>
    <w:rsid w:val="002562C5"/>
    <w:rsid w:val="002578A6"/>
    <w:rsid w:val="00257C6B"/>
    <w:rsid w:val="002603E6"/>
    <w:rsid w:val="002603FF"/>
    <w:rsid w:val="00263C89"/>
    <w:rsid w:val="00266E90"/>
    <w:rsid w:val="002670B6"/>
    <w:rsid w:val="0026791C"/>
    <w:rsid w:val="00270F74"/>
    <w:rsid w:val="0027189F"/>
    <w:rsid w:val="00274776"/>
    <w:rsid w:val="0027521D"/>
    <w:rsid w:val="00275CC6"/>
    <w:rsid w:val="00276A13"/>
    <w:rsid w:val="00276C54"/>
    <w:rsid w:val="00281B61"/>
    <w:rsid w:val="00281E51"/>
    <w:rsid w:val="00282550"/>
    <w:rsid w:val="00283E56"/>
    <w:rsid w:val="0028646D"/>
    <w:rsid w:val="00286B91"/>
    <w:rsid w:val="00286D19"/>
    <w:rsid w:val="0028708A"/>
    <w:rsid w:val="00290E03"/>
    <w:rsid w:val="002910CC"/>
    <w:rsid w:val="00291F17"/>
    <w:rsid w:val="00296C0E"/>
    <w:rsid w:val="00297566"/>
    <w:rsid w:val="002A082F"/>
    <w:rsid w:val="002A5480"/>
    <w:rsid w:val="002A7F61"/>
    <w:rsid w:val="002B0944"/>
    <w:rsid w:val="002B0C07"/>
    <w:rsid w:val="002B14C1"/>
    <w:rsid w:val="002B1A89"/>
    <w:rsid w:val="002B36EE"/>
    <w:rsid w:val="002B4454"/>
    <w:rsid w:val="002B6BC6"/>
    <w:rsid w:val="002B6FA6"/>
    <w:rsid w:val="002C2868"/>
    <w:rsid w:val="002C4E58"/>
    <w:rsid w:val="002C51B9"/>
    <w:rsid w:val="002C6088"/>
    <w:rsid w:val="002C6FC8"/>
    <w:rsid w:val="002C7A40"/>
    <w:rsid w:val="002D0067"/>
    <w:rsid w:val="002D0173"/>
    <w:rsid w:val="002D0657"/>
    <w:rsid w:val="002D09A8"/>
    <w:rsid w:val="002D0EC5"/>
    <w:rsid w:val="002D3C1B"/>
    <w:rsid w:val="002D3DFD"/>
    <w:rsid w:val="002D6125"/>
    <w:rsid w:val="002E06E8"/>
    <w:rsid w:val="002E1103"/>
    <w:rsid w:val="002E14A1"/>
    <w:rsid w:val="002E1C8F"/>
    <w:rsid w:val="002E37FC"/>
    <w:rsid w:val="002E5449"/>
    <w:rsid w:val="002E63ED"/>
    <w:rsid w:val="002E67B9"/>
    <w:rsid w:val="002E7637"/>
    <w:rsid w:val="002F0BD1"/>
    <w:rsid w:val="002F124D"/>
    <w:rsid w:val="002F20EE"/>
    <w:rsid w:val="002F4DF7"/>
    <w:rsid w:val="002F6711"/>
    <w:rsid w:val="002F6C59"/>
    <w:rsid w:val="00306699"/>
    <w:rsid w:val="00306D31"/>
    <w:rsid w:val="00306DC7"/>
    <w:rsid w:val="00307F40"/>
    <w:rsid w:val="00310AF1"/>
    <w:rsid w:val="0031283F"/>
    <w:rsid w:val="00313EBE"/>
    <w:rsid w:val="0031633E"/>
    <w:rsid w:val="00316AD7"/>
    <w:rsid w:val="0032023B"/>
    <w:rsid w:val="00321780"/>
    <w:rsid w:val="00326CCD"/>
    <w:rsid w:val="003315C5"/>
    <w:rsid w:val="00331A96"/>
    <w:rsid w:val="0033719A"/>
    <w:rsid w:val="0034016E"/>
    <w:rsid w:val="00341118"/>
    <w:rsid w:val="003411F5"/>
    <w:rsid w:val="003417CC"/>
    <w:rsid w:val="00341C4A"/>
    <w:rsid w:val="00342A87"/>
    <w:rsid w:val="00342AFA"/>
    <w:rsid w:val="003458E8"/>
    <w:rsid w:val="00346744"/>
    <w:rsid w:val="00346DD5"/>
    <w:rsid w:val="003470DA"/>
    <w:rsid w:val="0034746E"/>
    <w:rsid w:val="0035036B"/>
    <w:rsid w:val="00352757"/>
    <w:rsid w:val="00353D0D"/>
    <w:rsid w:val="00356D5A"/>
    <w:rsid w:val="00362EE4"/>
    <w:rsid w:val="0036425E"/>
    <w:rsid w:val="003647AB"/>
    <w:rsid w:val="0036495E"/>
    <w:rsid w:val="00364FAD"/>
    <w:rsid w:val="00367FC2"/>
    <w:rsid w:val="00370408"/>
    <w:rsid w:val="00370EE1"/>
    <w:rsid w:val="00371031"/>
    <w:rsid w:val="00372E8A"/>
    <w:rsid w:val="00373568"/>
    <w:rsid w:val="00374A48"/>
    <w:rsid w:val="00375F67"/>
    <w:rsid w:val="003762EC"/>
    <w:rsid w:val="00376573"/>
    <w:rsid w:val="00377017"/>
    <w:rsid w:val="0037743A"/>
    <w:rsid w:val="0037780B"/>
    <w:rsid w:val="003813C9"/>
    <w:rsid w:val="003840FF"/>
    <w:rsid w:val="003854B6"/>
    <w:rsid w:val="0038668C"/>
    <w:rsid w:val="00386F46"/>
    <w:rsid w:val="00392D68"/>
    <w:rsid w:val="00392F8D"/>
    <w:rsid w:val="003932B1"/>
    <w:rsid w:val="00394E89"/>
    <w:rsid w:val="003963DA"/>
    <w:rsid w:val="00397FD9"/>
    <w:rsid w:val="003A0918"/>
    <w:rsid w:val="003A2386"/>
    <w:rsid w:val="003A2852"/>
    <w:rsid w:val="003A3670"/>
    <w:rsid w:val="003A3EB8"/>
    <w:rsid w:val="003A3EED"/>
    <w:rsid w:val="003A431F"/>
    <w:rsid w:val="003B17C7"/>
    <w:rsid w:val="003B3CD0"/>
    <w:rsid w:val="003B3E4B"/>
    <w:rsid w:val="003B7AC6"/>
    <w:rsid w:val="003B7C21"/>
    <w:rsid w:val="003B7CAF"/>
    <w:rsid w:val="003C3028"/>
    <w:rsid w:val="003C4F1F"/>
    <w:rsid w:val="003C5DE1"/>
    <w:rsid w:val="003C6A40"/>
    <w:rsid w:val="003C6B96"/>
    <w:rsid w:val="003C70F2"/>
    <w:rsid w:val="003C752D"/>
    <w:rsid w:val="003C7695"/>
    <w:rsid w:val="003D1633"/>
    <w:rsid w:val="003D16E5"/>
    <w:rsid w:val="003D1EF6"/>
    <w:rsid w:val="003D3215"/>
    <w:rsid w:val="003D374D"/>
    <w:rsid w:val="003D3BFF"/>
    <w:rsid w:val="003D5A31"/>
    <w:rsid w:val="003D5B16"/>
    <w:rsid w:val="003D6333"/>
    <w:rsid w:val="003D786B"/>
    <w:rsid w:val="003D7942"/>
    <w:rsid w:val="003E042C"/>
    <w:rsid w:val="003E2562"/>
    <w:rsid w:val="003E4A18"/>
    <w:rsid w:val="003E4E02"/>
    <w:rsid w:val="003E672B"/>
    <w:rsid w:val="003F09F4"/>
    <w:rsid w:val="003F0F5C"/>
    <w:rsid w:val="003F1D75"/>
    <w:rsid w:val="003F447F"/>
    <w:rsid w:val="003F467F"/>
    <w:rsid w:val="003F5251"/>
    <w:rsid w:val="003F6808"/>
    <w:rsid w:val="00400EEC"/>
    <w:rsid w:val="00401879"/>
    <w:rsid w:val="0040197F"/>
    <w:rsid w:val="00402641"/>
    <w:rsid w:val="00402A10"/>
    <w:rsid w:val="00403361"/>
    <w:rsid w:val="00403F51"/>
    <w:rsid w:val="004044C3"/>
    <w:rsid w:val="00405AF6"/>
    <w:rsid w:val="0040625D"/>
    <w:rsid w:val="00406C46"/>
    <w:rsid w:val="00410650"/>
    <w:rsid w:val="004112DF"/>
    <w:rsid w:val="00412D79"/>
    <w:rsid w:val="00413302"/>
    <w:rsid w:val="00415A0D"/>
    <w:rsid w:val="004173F8"/>
    <w:rsid w:val="00421861"/>
    <w:rsid w:val="00422F0C"/>
    <w:rsid w:val="00422FCF"/>
    <w:rsid w:val="00424289"/>
    <w:rsid w:val="004243C0"/>
    <w:rsid w:val="00424597"/>
    <w:rsid w:val="0042782C"/>
    <w:rsid w:val="004308D6"/>
    <w:rsid w:val="00430AFB"/>
    <w:rsid w:val="00430D51"/>
    <w:rsid w:val="004313A9"/>
    <w:rsid w:val="00431703"/>
    <w:rsid w:val="0043177A"/>
    <w:rsid w:val="00432175"/>
    <w:rsid w:val="00432774"/>
    <w:rsid w:val="0043281F"/>
    <w:rsid w:val="00433AEF"/>
    <w:rsid w:val="004347A2"/>
    <w:rsid w:val="00440461"/>
    <w:rsid w:val="00441E56"/>
    <w:rsid w:val="00442019"/>
    <w:rsid w:val="00442A79"/>
    <w:rsid w:val="00442AD2"/>
    <w:rsid w:val="00443040"/>
    <w:rsid w:val="004431AE"/>
    <w:rsid w:val="00443724"/>
    <w:rsid w:val="00443C74"/>
    <w:rsid w:val="00444A25"/>
    <w:rsid w:val="00445436"/>
    <w:rsid w:val="004456AB"/>
    <w:rsid w:val="00445EC1"/>
    <w:rsid w:val="00446A98"/>
    <w:rsid w:val="00452942"/>
    <w:rsid w:val="00453401"/>
    <w:rsid w:val="0045374C"/>
    <w:rsid w:val="0045400A"/>
    <w:rsid w:val="00454567"/>
    <w:rsid w:val="00455B87"/>
    <w:rsid w:val="00455FF3"/>
    <w:rsid w:val="00456D6C"/>
    <w:rsid w:val="0045717C"/>
    <w:rsid w:val="00462563"/>
    <w:rsid w:val="004634E4"/>
    <w:rsid w:val="00463806"/>
    <w:rsid w:val="00463ABB"/>
    <w:rsid w:val="00464529"/>
    <w:rsid w:val="0046493F"/>
    <w:rsid w:val="004649D2"/>
    <w:rsid w:val="0046540F"/>
    <w:rsid w:val="0046562B"/>
    <w:rsid w:val="00466881"/>
    <w:rsid w:val="00466928"/>
    <w:rsid w:val="00471AC5"/>
    <w:rsid w:val="0047257D"/>
    <w:rsid w:val="004727AF"/>
    <w:rsid w:val="00472974"/>
    <w:rsid w:val="00472FDF"/>
    <w:rsid w:val="004730DC"/>
    <w:rsid w:val="0047386A"/>
    <w:rsid w:val="004746FB"/>
    <w:rsid w:val="0047697E"/>
    <w:rsid w:val="00481048"/>
    <w:rsid w:val="00483620"/>
    <w:rsid w:val="0048613F"/>
    <w:rsid w:val="00486803"/>
    <w:rsid w:val="00487C48"/>
    <w:rsid w:val="00490525"/>
    <w:rsid w:val="004915A4"/>
    <w:rsid w:val="0049292D"/>
    <w:rsid w:val="004939A3"/>
    <w:rsid w:val="0049776F"/>
    <w:rsid w:val="004A01F4"/>
    <w:rsid w:val="004A0471"/>
    <w:rsid w:val="004A0DBB"/>
    <w:rsid w:val="004A3938"/>
    <w:rsid w:val="004A3CF3"/>
    <w:rsid w:val="004A4180"/>
    <w:rsid w:val="004A4C15"/>
    <w:rsid w:val="004A5A51"/>
    <w:rsid w:val="004A5B68"/>
    <w:rsid w:val="004B1D9A"/>
    <w:rsid w:val="004B2009"/>
    <w:rsid w:val="004B3F76"/>
    <w:rsid w:val="004B442E"/>
    <w:rsid w:val="004B6755"/>
    <w:rsid w:val="004C0ABF"/>
    <w:rsid w:val="004C140F"/>
    <w:rsid w:val="004C2BDC"/>
    <w:rsid w:val="004C300C"/>
    <w:rsid w:val="004C32E2"/>
    <w:rsid w:val="004C39A6"/>
    <w:rsid w:val="004C7818"/>
    <w:rsid w:val="004D0C42"/>
    <w:rsid w:val="004D2436"/>
    <w:rsid w:val="004D2EBC"/>
    <w:rsid w:val="004D3E4E"/>
    <w:rsid w:val="004D3EF2"/>
    <w:rsid w:val="004D42D0"/>
    <w:rsid w:val="004D5908"/>
    <w:rsid w:val="004D5FE0"/>
    <w:rsid w:val="004D66E4"/>
    <w:rsid w:val="004D67D4"/>
    <w:rsid w:val="004D6E02"/>
    <w:rsid w:val="004D704F"/>
    <w:rsid w:val="004D7337"/>
    <w:rsid w:val="004E0793"/>
    <w:rsid w:val="004E58E5"/>
    <w:rsid w:val="004F0300"/>
    <w:rsid w:val="004F0A0B"/>
    <w:rsid w:val="004F1656"/>
    <w:rsid w:val="004F4204"/>
    <w:rsid w:val="004F4858"/>
    <w:rsid w:val="004F5255"/>
    <w:rsid w:val="004F65B6"/>
    <w:rsid w:val="004F73E2"/>
    <w:rsid w:val="00503C8D"/>
    <w:rsid w:val="00504F92"/>
    <w:rsid w:val="00505D77"/>
    <w:rsid w:val="0050664A"/>
    <w:rsid w:val="0051120D"/>
    <w:rsid w:val="00511DEB"/>
    <w:rsid w:val="00512D7A"/>
    <w:rsid w:val="005131E3"/>
    <w:rsid w:val="00513DE5"/>
    <w:rsid w:val="00514C4E"/>
    <w:rsid w:val="00514D4F"/>
    <w:rsid w:val="0051644D"/>
    <w:rsid w:val="0052041E"/>
    <w:rsid w:val="005214E7"/>
    <w:rsid w:val="00524233"/>
    <w:rsid w:val="00536B6F"/>
    <w:rsid w:val="00536CF9"/>
    <w:rsid w:val="00536E28"/>
    <w:rsid w:val="0053719F"/>
    <w:rsid w:val="00537BA2"/>
    <w:rsid w:val="005402C8"/>
    <w:rsid w:val="00541809"/>
    <w:rsid w:val="005422F8"/>
    <w:rsid w:val="005428A6"/>
    <w:rsid w:val="00544BBA"/>
    <w:rsid w:val="00545568"/>
    <w:rsid w:val="00553E4C"/>
    <w:rsid w:val="00554103"/>
    <w:rsid w:val="00554104"/>
    <w:rsid w:val="00554CB1"/>
    <w:rsid w:val="00562448"/>
    <w:rsid w:val="00562C0E"/>
    <w:rsid w:val="00563018"/>
    <w:rsid w:val="00564342"/>
    <w:rsid w:val="00567340"/>
    <w:rsid w:val="00570530"/>
    <w:rsid w:val="00571454"/>
    <w:rsid w:val="0057157A"/>
    <w:rsid w:val="00571721"/>
    <w:rsid w:val="005718F5"/>
    <w:rsid w:val="00571D06"/>
    <w:rsid w:val="00572F27"/>
    <w:rsid w:val="005736C2"/>
    <w:rsid w:val="00577981"/>
    <w:rsid w:val="00577E90"/>
    <w:rsid w:val="00581AB3"/>
    <w:rsid w:val="00582135"/>
    <w:rsid w:val="00582AA3"/>
    <w:rsid w:val="00583793"/>
    <w:rsid w:val="005855C7"/>
    <w:rsid w:val="005869C8"/>
    <w:rsid w:val="0059057B"/>
    <w:rsid w:val="00591CFE"/>
    <w:rsid w:val="00592F5F"/>
    <w:rsid w:val="005955DC"/>
    <w:rsid w:val="005959D7"/>
    <w:rsid w:val="00596CC7"/>
    <w:rsid w:val="005A070D"/>
    <w:rsid w:val="005A411C"/>
    <w:rsid w:val="005A640B"/>
    <w:rsid w:val="005B0D57"/>
    <w:rsid w:val="005B2BF6"/>
    <w:rsid w:val="005B2EB5"/>
    <w:rsid w:val="005B3369"/>
    <w:rsid w:val="005B46E1"/>
    <w:rsid w:val="005B55A1"/>
    <w:rsid w:val="005B55A4"/>
    <w:rsid w:val="005C0740"/>
    <w:rsid w:val="005C20E3"/>
    <w:rsid w:val="005C39C1"/>
    <w:rsid w:val="005C3CA3"/>
    <w:rsid w:val="005C55B0"/>
    <w:rsid w:val="005C583A"/>
    <w:rsid w:val="005C5C61"/>
    <w:rsid w:val="005C5CEE"/>
    <w:rsid w:val="005C6535"/>
    <w:rsid w:val="005C6702"/>
    <w:rsid w:val="005C79CB"/>
    <w:rsid w:val="005D0A96"/>
    <w:rsid w:val="005D0FBD"/>
    <w:rsid w:val="005D2C2E"/>
    <w:rsid w:val="005D2DF7"/>
    <w:rsid w:val="005D4803"/>
    <w:rsid w:val="005D4DB3"/>
    <w:rsid w:val="005D6E37"/>
    <w:rsid w:val="005E0990"/>
    <w:rsid w:val="005E3691"/>
    <w:rsid w:val="005E3FED"/>
    <w:rsid w:val="005E4A68"/>
    <w:rsid w:val="005E577A"/>
    <w:rsid w:val="005E5B6E"/>
    <w:rsid w:val="005F009A"/>
    <w:rsid w:val="005F1D64"/>
    <w:rsid w:val="005F2666"/>
    <w:rsid w:val="005F3037"/>
    <w:rsid w:val="005F4789"/>
    <w:rsid w:val="005F5566"/>
    <w:rsid w:val="005F7E74"/>
    <w:rsid w:val="00601B54"/>
    <w:rsid w:val="00601ECF"/>
    <w:rsid w:val="00602FC8"/>
    <w:rsid w:val="00603509"/>
    <w:rsid w:val="0060479A"/>
    <w:rsid w:val="00606A19"/>
    <w:rsid w:val="00611327"/>
    <w:rsid w:val="00612079"/>
    <w:rsid w:val="006138BE"/>
    <w:rsid w:val="00613CDD"/>
    <w:rsid w:val="00614466"/>
    <w:rsid w:val="00615C05"/>
    <w:rsid w:val="00616BB1"/>
    <w:rsid w:val="00620660"/>
    <w:rsid w:val="00620E8B"/>
    <w:rsid w:val="006215A9"/>
    <w:rsid w:val="0062291D"/>
    <w:rsid w:val="00622B07"/>
    <w:rsid w:val="00623D27"/>
    <w:rsid w:val="00625C32"/>
    <w:rsid w:val="00625E22"/>
    <w:rsid w:val="006271E4"/>
    <w:rsid w:val="00631C00"/>
    <w:rsid w:val="006321D6"/>
    <w:rsid w:val="006326D3"/>
    <w:rsid w:val="006328F5"/>
    <w:rsid w:val="0063437A"/>
    <w:rsid w:val="0063476D"/>
    <w:rsid w:val="0063497B"/>
    <w:rsid w:val="00635168"/>
    <w:rsid w:val="00635790"/>
    <w:rsid w:val="00635A05"/>
    <w:rsid w:val="00636108"/>
    <w:rsid w:val="006403C1"/>
    <w:rsid w:val="006450E9"/>
    <w:rsid w:val="00645434"/>
    <w:rsid w:val="00645B38"/>
    <w:rsid w:val="00646243"/>
    <w:rsid w:val="006464FC"/>
    <w:rsid w:val="006475EF"/>
    <w:rsid w:val="00650F2B"/>
    <w:rsid w:val="00651D05"/>
    <w:rsid w:val="00652CB9"/>
    <w:rsid w:val="006536AA"/>
    <w:rsid w:val="006539C0"/>
    <w:rsid w:val="00655E2C"/>
    <w:rsid w:val="00657148"/>
    <w:rsid w:val="00657268"/>
    <w:rsid w:val="00657F44"/>
    <w:rsid w:val="006604FF"/>
    <w:rsid w:val="00661235"/>
    <w:rsid w:val="006624D4"/>
    <w:rsid w:val="00663271"/>
    <w:rsid w:val="00663F18"/>
    <w:rsid w:val="00670BE4"/>
    <w:rsid w:val="00674A41"/>
    <w:rsid w:val="0067614B"/>
    <w:rsid w:val="00677E12"/>
    <w:rsid w:val="006800EE"/>
    <w:rsid w:val="0068278F"/>
    <w:rsid w:val="0068286F"/>
    <w:rsid w:val="0068616F"/>
    <w:rsid w:val="0069307D"/>
    <w:rsid w:val="00694847"/>
    <w:rsid w:val="0069491B"/>
    <w:rsid w:val="00694E86"/>
    <w:rsid w:val="006953D1"/>
    <w:rsid w:val="00696CCE"/>
    <w:rsid w:val="00697056"/>
    <w:rsid w:val="00697111"/>
    <w:rsid w:val="006975AB"/>
    <w:rsid w:val="00697EC8"/>
    <w:rsid w:val="006A21B5"/>
    <w:rsid w:val="006A227D"/>
    <w:rsid w:val="006A44F2"/>
    <w:rsid w:val="006A5631"/>
    <w:rsid w:val="006A6224"/>
    <w:rsid w:val="006A63CD"/>
    <w:rsid w:val="006A6AD3"/>
    <w:rsid w:val="006A792D"/>
    <w:rsid w:val="006B0807"/>
    <w:rsid w:val="006B13A2"/>
    <w:rsid w:val="006B15BE"/>
    <w:rsid w:val="006B2472"/>
    <w:rsid w:val="006B39E3"/>
    <w:rsid w:val="006B57D9"/>
    <w:rsid w:val="006C02AC"/>
    <w:rsid w:val="006C0D37"/>
    <w:rsid w:val="006C43F4"/>
    <w:rsid w:val="006C5565"/>
    <w:rsid w:val="006C59B2"/>
    <w:rsid w:val="006C74B3"/>
    <w:rsid w:val="006C775E"/>
    <w:rsid w:val="006D03EB"/>
    <w:rsid w:val="006D0BDE"/>
    <w:rsid w:val="006D19E2"/>
    <w:rsid w:val="006D32D9"/>
    <w:rsid w:val="006D3B0F"/>
    <w:rsid w:val="006D427B"/>
    <w:rsid w:val="006D47E3"/>
    <w:rsid w:val="006D4960"/>
    <w:rsid w:val="006D5206"/>
    <w:rsid w:val="006D5A88"/>
    <w:rsid w:val="006D643F"/>
    <w:rsid w:val="006E3581"/>
    <w:rsid w:val="006E3D97"/>
    <w:rsid w:val="006E5078"/>
    <w:rsid w:val="006E5441"/>
    <w:rsid w:val="006E7FDD"/>
    <w:rsid w:val="006F09F1"/>
    <w:rsid w:val="006F1BAA"/>
    <w:rsid w:val="006F296F"/>
    <w:rsid w:val="006F2A87"/>
    <w:rsid w:val="006F2C48"/>
    <w:rsid w:val="006F6D4E"/>
    <w:rsid w:val="00702F49"/>
    <w:rsid w:val="00703C9E"/>
    <w:rsid w:val="00704A22"/>
    <w:rsid w:val="00707C86"/>
    <w:rsid w:val="00710849"/>
    <w:rsid w:val="0071459D"/>
    <w:rsid w:val="00714799"/>
    <w:rsid w:val="00715589"/>
    <w:rsid w:val="00715C57"/>
    <w:rsid w:val="0071723C"/>
    <w:rsid w:val="00717DA1"/>
    <w:rsid w:val="0072296E"/>
    <w:rsid w:val="00723FE6"/>
    <w:rsid w:val="00724FAD"/>
    <w:rsid w:val="00725769"/>
    <w:rsid w:val="00725AE6"/>
    <w:rsid w:val="00725FFF"/>
    <w:rsid w:val="00726337"/>
    <w:rsid w:val="00730E37"/>
    <w:rsid w:val="00731369"/>
    <w:rsid w:val="0073229F"/>
    <w:rsid w:val="007322EB"/>
    <w:rsid w:val="00732441"/>
    <w:rsid w:val="00732B7C"/>
    <w:rsid w:val="00732DEE"/>
    <w:rsid w:val="00734818"/>
    <w:rsid w:val="007365D4"/>
    <w:rsid w:val="00736671"/>
    <w:rsid w:val="007377DE"/>
    <w:rsid w:val="00737BA5"/>
    <w:rsid w:val="00740383"/>
    <w:rsid w:val="0074216A"/>
    <w:rsid w:val="0074312B"/>
    <w:rsid w:val="00743459"/>
    <w:rsid w:val="007441F2"/>
    <w:rsid w:val="0074539D"/>
    <w:rsid w:val="0075088B"/>
    <w:rsid w:val="007519E4"/>
    <w:rsid w:val="00752FB5"/>
    <w:rsid w:val="00757C2F"/>
    <w:rsid w:val="007641C2"/>
    <w:rsid w:val="007647A3"/>
    <w:rsid w:val="00766CDC"/>
    <w:rsid w:val="007704FF"/>
    <w:rsid w:val="00772580"/>
    <w:rsid w:val="007741A2"/>
    <w:rsid w:val="007767AF"/>
    <w:rsid w:val="0078648A"/>
    <w:rsid w:val="00787F2B"/>
    <w:rsid w:val="00790ACB"/>
    <w:rsid w:val="00790AD0"/>
    <w:rsid w:val="00791144"/>
    <w:rsid w:val="00792016"/>
    <w:rsid w:val="0079241A"/>
    <w:rsid w:val="00793606"/>
    <w:rsid w:val="00794BBB"/>
    <w:rsid w:val="007958D3"/>
    <w:rsid w:val="00796FC0"/>
    <w:rsid w:val="00797715"/>
    <w:rsid w:val="00797E44"/>
    <w:rsid w:val="007A14DD"/>
    <w:rsid w:val="007A3B7E"/>
    <w:rsid w:val="007A3E9C"/>
    <w:rsid w:val="007A481D"/>
    <w:rsid w:val="007A543B"/>
    <w:rsid w:val="007B1CC2"/>
    <w:rsid w:val="007B1F22"/>
    <w:rsid w:val="007B610A"/>
    <w:rsid w:val="007B74BC"/>
    <w:rsid w:val="007B7EF4"/>
    <w:rsid w:val="007C0B10"/>
    <w:rsid w:val="007C0CFC"/>
    <w:rsid w:val="007C2380"/>
    <w:rsid w:val="007C31F2"/>
    <w:rsid w:val="007C31F6"/>
    <w:rsid w:val="007C3B85"/>
    <w:rsid w:val="007C3BD2"/>
    <w:rsid w:val="007C68C1"/>
    <w:rsid w:val="007D1E59"/>
    <w:rsid w:val="007D28D1"/>
    <w:rsid w:val="007D34A4"/>
    <w:rsid w:val="007D43A0"/>
    <w:rsid w:val="007D599A"/>
    <w:rsid w:val="007D5A86"/>
    <w:rsid w:val="007D6848"/>
    <w:rsid w:val="007D6B69"/>
    <w:rsid w:val="007E1043"/>
    <w:rsid w:val="007E3214"/>
    <w:rsid w:val="007E4A9A"/>
    <w:rsid w:val="007E51BE"/>
    <w:rsid w:val="007E59B0"/>
    <w:rsid w:val="007E7881"/>
    <w:rsid w:val="007F0728"/>
    <w:rsid w:val="007F156A"/>
    <w:rsid w:val="007F35A5"/>
    <w:rsid w:val="007F36E6"/>
    <w:rsid w:val="007F3B08"/>
    <w:rsid w:val="007F3DB4"/>
    <w:rsid w:val="007F46EB"/>
    <w:rsid w:val="007F4B9C"/>
    <w:rsid w:val="007F53EE"/>
    <w:rsid w:val="007F6C4E"/>
    <w:rsid w:val="008004F1"/>
    <w:rsid w:val="0080085F"/>
    <w:rsid w:val="00801C8C"/>
    <w:rsid w:val="00802C7A"/>
    <w:rsid w:val="00805114"/>
    <w:rsid w:val="00806196"/>
    <w:rsid w:val="00806563"/>
    <w:rsid w:val="008068D2"/>
    <w:rsid w:val="00813B17"/>
    <w:rsid w:val="0081429B"/>
    <w:rsid w:val="00814409"/>
    <w:rsid w:val="00815B15"/>
    <w:rsid w:val="0081697C"/>
    <w:rsid w:val="0082286B"/>
    <w:rsid w:val="00825483"/>
    <w:rsid w:val="00826C02"/>
    <w:rsid w:val="00827236"/>
    <w:rsid w:val="0082769F"/>
    <w:rsid w:val="008330CD"/>
    <w:rsid w:val="00834059"/>
    <w:rsid w:val="00836D33"/>
    <w:rsid w:val="00837F76"/>
    <w:rsid w:val="00841C55"/>
    <w:rsid w:val="00847401"/>
    <w:rsid w:val="00854DCC"/>
    <w:rsid w:val="00856BFC"/>
    <w:rsid w:val="008629C9"/>
    <w:rsid w:val="00862CF0"/>
    <w:rsid w:val="008647DF"/>
    <w:rsid w:val="008653D1"/>
    <w:rsid w:val="0086741F"/>
    <w:rsid w:val="0087156A"/>
    <w:rsid w:val="00871679"/>
    <w:rsid w:val="00871931"/>
    <w:rsid w:val="00871A09"/>
    <w:rsid w:val="00871D24"/>
    <w:rsid w:val="00876312"/>
    <w:rsid w:val="00877DD7"/>
    <w:rsid w:val="00880546"/>
    <w:rsid w:val="008820CE"/>
    <w:rsid w:val="008824A2"/>
    <w:rsid w:val="00885387"/>
    <w:rsid w:val="008863DF"/>
    <w:rsid w:val="00886F8D"/>
    <w:rsid w:val="00886FF0"/>
    <w:rsid w:val="00887AB9"/>
    <w:rsid w:val="00887F67"/>
    <w:rsid w:val="00891BBA"/>
    <w:rsid w:val="00892015"/>
    <w:rsid w:val="0089274E"/>
    <w:rsid w:val="00892C99"/>
    <w:rsid w:val="00893461"/>
    <w:rsid w:val="0089376F"/>
    <w:rsid w:val="008941C3"/>
    <w:rsid w:val="00894E57"/>
    <w:rsid w:val="00895B21"/>
    <w:rsid w:val="008A0B9B"/>
    <w:rsid w:val="008A0DFA"/>
    <w:rsid w:val="008A1ADE"/>
    <w:rsid w:val="008A41F7"/>
    <w:rsid w:val="008A4D42"/>
    <w:rsid w:val="008A4ED5"/>
    <w:rsid w:val="008B51E3"/>
    <w:rsid w:val="008B62D0"/>
    <w:rsid w:val="008B6512"/>
    <w:rsid w:val="008B65A2"/>
    <w:rsid w:val="008C0B47"/>
    <w:rsid w:val="008C0F66"/>
    <w:rsid w:val="008C1EC5"/>
    <w:rsid w:val="008C2925"/>
    <w:rsid w:val="008C374B"/>
    <w:rsid w:val="008C4B7E"/>
    <w:rsid w:val="008C5B84"/>
    <w:rsid w:val="008C6F76"/>
    <w:rsid w:val="008C7158"/>
    <w:rsid w:val="008D0662"/>
    <w:rsid w:val="008D67E0"/>
    <w:rsid w:val="008D756B"/>
    <w:rsid w:val="008E1929"/>
    <w:rsid w:val="008E2358"/>
    <w:rsid w:val="008E2BCC"/>
    <w:rsid w:val="008E472A"/>
    <w:rsid w:val="008E643F"/>
    <w:rsid w:val="008E7295"/>
    <w:rsid w:val="008F02F9"/>
    <w:rsid w:val="008F1A69"/>
    <w:rsid w:val="008F2D60"/>
    <w:rsid w:val="008F5409"/>
    <w:rsid w:val="008F75BD"/>
    <w:rsid w:val="008F7E6F"/>
    <w:rsid w:val="009013E9"/>
    <w:rsid w:val="00901525"/>
    <w:rsid w:val="009039B9"/>
    <w:rsid w:val="0090413D"/>
    <w:rsid w:val="00907706"/>
    <w:rsid w:val="00910569"/>
    <w:rsid w:val="00911068"/>
    <w:rsid w:val="00912871"/>
    <w:rsid w:val="0091408B"/>
    <w:rsid w:val="0091450F"/>
    <w:rsid w:val="009154B5"/>
    <w:rsid w:val="009163C7"/>
    <w:rsid w:val="00922FC5"/>
    <w:rsid w:val="00924AB2"/>
    <w:rsid w:val="0093384C"/>
    <w:rsid w:val="00933BF0"/>
    <w:rsid w:val="009353F1"/>
    <w:rsid w:val="00935702"/>
    <w:rsid w:val="00936F21"/>
    <w:rsid w:val="009376F5"/>
    <w:rsid w:val="00941DF1"/>
    <w:rsid w:val="009421E4"/>
    <w:rsid w:val="009425C3"/>
    <w:rsid w:val="00942886"/>
    <w:rsid w:val="00943EBA"/>
    <w:rsid w:val="0094460A"/>
    <w:rsid w:val="00944DE8"/>
    <w:rsid w:val="009467B5"/>
    <w:rsid w:val="009509F2"/>
    <w:rsid w:val="00950A60"/>
    <w:rsid w:val="00950AD6"/>
    <w:rsid w:val="009516BF"/>
    <w:rsid w:val="00951B36"/>
    <w:rsid w:val="00955C99"/>
    <w:rsid w:val="00956CC0"/>
    <w:rsid w:val="00957424"/>
    <w:rsid w:val="0096322D"/>
    <w:rsid w:val="00964056"/>
    <w:rsid w:val="009646B1"/>
    <w:rsid w:val="00964C3B"/>
    <w:rsid w:val="00964F28"/>
    <w:rsid w:val="009655E1"/>
    <w:rsid w:val="00966945"/>
    <w:rsid w:val="0096754B"/>
    <w:rsid w:val="00970021"/>
    <w:rsid w:val="009712C8"/>
    <w:rsid w:val="0097136A"/>
    <w:rsid w:val="00971855"/>
    <w:rsid w:val="009735D8"/>
    <w:rsid w:val="00973745"/>
    <w:rsid w:val="009737B7"/>
    <w:rsid w:val="00976C78"/>
    <w:rsid w:val="009807B0"/>
    <w:rsid w:val="00980BDB"/>
    <w:rsid w:val="00981746"/>
    <w:rsid w:val="00986891"/>
    <w:rsid w:val="00986EEB"/>
    <w:rsid w:val="00990432"/>
    <w:rsid w:val="009907A0"/>
    <w:rsid w:val="009928C7"/>
    <w:rsid w:val="00993BF8"/>
    <w:rsid w:val="009947E0"/>
    <w:rsid w:val="009957FD"/>
    <w:rsid w:val="00996313"/>
    <w:rsid w:val="009964D3"/>
    <w:rsid w:val="0099652E"/>
    <w:rsid w:val="009969AA"/>
    <w:rsid w:val="009A38E5"/>
    <w:rsid w:val="009A46A3"/>
    <w:rsid w:val="009A614C"/>
    <w:rsid w:val="009A6261"/>
    <w:rsid w:val="009A7430"/>
    <w:rsid w:val="009A7C13"/>
    <w:rsid w:val="009B104A"/>
    <w:rsid w:val="009B2411"/>
    <w:rsid w:val="009B29AD"/>
    <w:rsid w:val="009B2F9D"/>
    <w:rsid w:val="009B41FE"/>
    <w:rsid w:val="009B646F"/>
    <w:rsid w:val="009B7099"/>
    <w:rsid w:val="009B7453"/>
    <w:rsid w:val="009B7ABF"/>
    <w:rsid w:val="009C2018"/>
    <w:rsid w:val="009C2AEB"/>
    <w:rsid w:val="009C2E18"/>
    <w:rsid w:val="009C3E98"/>
    <w:rsid w:val="009C4355"/>
    <w:rsid w:val="009C46F1"/>
    <w:rsid w:val="009C4D34"/>
    <w:rsid w:val="009C4D3B"/>
    <w:rsid w:val="009C6829"/>
    <w:rsid w:val="009C7823"/>
    <w:rsid w:val="009D1D07"/>
    <w:rsid w:val="009D54B8"/>
    <w:rsid w:val="009E0563"/>
    <w:rsid w:val="009E133B"/>
    <w:rsid w:val="009E2321"/>
    <w:rsid w:val="009E3522"/>
    <w:rsid w:val="009E4A1D"/>
    <w:rsid w:val="009E5D9C"/>
    <w:rsid w:val="009E60CF"/>
    <w:rsid w:val="009E6810"/>
    <w:rsid w:val="009F0728"/>
    <w:rsid w:val="009F14FA"/>
    <w:rsid w:val="009F2871"/>
    <w:rsid w:val="009F415D"/>
    <w:rsid w:val="009F471C"/>
    <w:rsid w:val="009F5C98"/>
    <w:rsid w:val="00A00F58"/>
    <w:rsid w:val="00A01348"/>
    <w:rsid w:val="00A02225"/>
    <w:rsid w:val="00A02E91"/>
    <w:rsid w:val="00A0452C"/>
    <w:rsid w:val="00A05BCD"/>
    <w:rsid w:val="00A10DBB"/>
    <w:rsid w:val="00A11788"/>
    <w:rsid w:val="00A12B5F"/>
    <w:rsid w:val="00A13911"/>
    <w:rsid w:val="00A1455C"/>
    <w:rsid w:val="00A1586C"/>
    <w:rsid w:val="00A15963"/>
    <w:rsid w:val="00A16234"/>
    <w:rsid w:val="00A164F4"/>
    <w:rsid w:val="00A16993"/>
    <w:rsid w:val="00A211DC"/>
    <w:rsid w:val="00A2542A"/>
    <w:rsid w:val="00A26A5B"/>
    <w:rsid w:val="00A27178"/>
    <w:rsid w:val="00A27A64"/>
    <w:rsid w:val="00A3293C"/>
    <w:rsid w:val="00A329B2"/>
    <w:rsid w:val="00A33291"/>
    <w:rsid w:val="00A335A1"/>
    <w:rsid w:val="00A348E8"/>
    <w:rsid w:val="00A3711C"/>
    <w:rsid w:val="00A37F95"/>
    <w:rsid w:val="00A4018D"/>
    <w:rsid w:val="00A4141D"/>
    <w:rsid w:val="00A4267F"/>
    <w:rsid w:val="00A4297B"/>
    <w:rsid w:val="00A42B08"/>
    <w:rsid w:val="00A43243"/>
    <w:rsid w:val="00A4444D"/>
    <w:rsid w:val="00A447B8"/>
    <w:rsid w:val="00A4490C"/>
    <w:rsid w:val="00A45762"/>
    <w:rsid w:val="00A457F6"/>
    <w:rsid w:val="00A47DA4"/>
    <w:rsid w:val="00A5394D"/>
    <w:rsid w:val="00A55236"/>
    <w:rsid w:val="00A5755E"/>
    <w:rsid w:val="00A60D11"/>
    <w:rsid w:val="00A61F9F"/>
    <w:rsid w:val="00A639C4"/>
    <w:rsid w:val="00A67BAD"/>
    <w:rsid w:val="00A67E9A"/>
    <w:rsid w:val="00A701DA"/>
    <w:rsid w:val="00A70D31"/>
    <w:rsid w:val="00A7159C"/>
    <w:rsid w:val="00A718C8"/>
    <w:rsid w:val="00A71F92"/>
    <w:rsid w:val="00A7233E"/>
    <w:rsid w:val="00A8080A"/>
    <w:rsid w:val="00A81241"/>
    <w:rsid w:val="00A818D6"/>
    <w:rsid w:val="00A81C0C"/>
    <w:rsid w:val="00A84433"/>
    <w:rsid w:val="00A854A4"/>
    <w:rsid w:val="00A869C8"/>
    <w:rsid w:val="00A875BE"/>
    <w:rsid w:val="00A904A2"/>
    <w:rsid w:val="00A945DE"/>
    <w:rsid w:val="00A947AC"/>
    <w:rsid w:val="00A94911"/>
    <w:rsid w:val="00A96AB7"/>
    <w:rsid w:val="00A97154"/>
    <w:rsid w:val="00A9775C"/>
    <w:rsid w:val="00A9780E"/>
    <w:rsid w:val="00AA014E"/>
    <w:rsid w:val="00AA1D35"/>
    <w:rsid w:val="00AA28CB"/>
    <w:rsid w:val="00AA3FEC"/>
    <w:rsid w:val="00AA476C"/>
    <w:rsid w:val="00AB164E"/>
    <w:rsid w:val="00AB2C7A"/>
    <w:rsid w:val="00AB42FD"/>
    <w:rsid w:val="00AB5D2A"/>
    <w:rsid w:val="00AB63E6"/>
    <w:rsid w:val="00AB6CED"/>
    <w:rsid w:val="00AC0137"/>
    <w:rsid w:val="00AC0AB8"/>
    <w:rsid w:val="00AC0C28"/>
    <w:rsid w:val="00AC1DDE"/>
    <w:rsid w:val="00AC7EFC"/>
    <w:rsid w:val="00AD1C3B"/>
    <w:rsid w:val="00AD27B2"/>
    <w:rsid w:val="00AD2951"/>
    <w:rsid w:val="00AD34F0"/>
    <w:rsid w:val="00AD3531"/>
    <w:rsid w:val="00AD40E4"/>
    <w:rsid w:val="00AD58EE"/>
    <w:rsid w:val="00AD590C"/>
    <w:rsid w:val="00AD6B6B"/>
    <w:rsid w:val="00AE07E9"/>
    <w:rsid w:val="00AE1940"/>
    <w:rsid w:val="00AE1D8C"/>
    <w:rsid w:val="00AE2A91"/>
    <w:rsid w:val="00AE3FD2"/>
    <w:rsid w:val="00AE543A"/>
    <w:rsid w:val="00AE77EE"/>
    <w:rsid w:val="00AF0E71"/>
    <w:rsid w:val="00AF15B3"/>
    <w:rsid w:val="00AF1FA6"/>
    <w:rsid w:val="00AF2B19"/>
    <w:rsid w:val="00AF2E93"/>
    <w:rsid w:val="00AF3ACB"/>
    <w:rsid w:val="00AF5396"/>
    <w:rsid w:val="00B01F5F"/>
    <w:rsid w:val="00B0215A"/>
    <w:rsid w:val="00B02DC5"/>
    <w:rsid w:val="00B0360C"/>
    <w:rsid w:val="00B066DF"/>
    <w:rsid w:val="00B10B5C"/>
    <w:rsid w:val="00B11D65"/>
    <w:rsid w:val="00B219DE"/>
    <w:rsid w:val="00B22AC4"/>
    <w:rsid w:val="00B234B7"/>
    <w:rsid w:val="00B235A2"/>
    <w:rsid w:val="00B23D86"/>
    <w:rsid w:val="00B26C16"/>
    <w:rsid w:val="00B27DD1"/>
    <w:rsid w:val="00B30408"/>
    <w:rsid w:val="00B317F0"/>
    <w:rsid w:val="00B31BC9"/>
    <w:rsid w:val="00B31E7F"/>
    <w:rsid w:val="00B32843"/>
    <w:rsid w:val="00B32872"/>
    <w:rsid w:val="00B33356"/>
    <w:rsid w:val="00B33B0D"/>
    <w:rsid w:val="00B35E07"/>
    <w:rsid w:val="00B3656F"/>
    <w:rsid w:val="00B36A8E"/>
    <w:rsid w:val="00B37927"/>
    <w:rsid w:val="00B41745"/>
    <w:rsid w:val="00B4256A"/>
    <w:rsid w:val="00B42A29"/>
    <w:rsid w:val="00B4375B"/>
    <w:rsid w:val="00B463B5"/>
    <w:rsid w:val="00B51437"/>
    <w:rsid w:val="00B515CB"/>
    <w:rsid w:val="00B53221"/>
    <w:rsid w:val="00B53486"/>
    <w:rsid w:val="00B53935"/>
    <w:rsid w:val="00B53CEA"/>
    <w:rsid w:val="00B53EB0"/>
    <w:rsid w:val="00B53EBB"/>
    <w:rsid w:val="00B56B7F"/>
    <w:rsid w:val="00B57953"/>
    <w:rsid w:val="00B6003F"/>
    <w:rsid w:val="00B6102A"/>
    <w:rsid w:val="00B62567"/>
    <w:rsid w:val="00B641DA"/>
    <w:rsid w:val="00B65FE5"/>
    <w:rsid w:val="00B672E3"/>
    <w:rsid w:val="00B71F6A"/>
    <w:rsid w:val="00B71FA1"/>
    <w:rsid w:val="00B72656"/>
    <w:rsid w:val="00B74918"/>
    <w:rsid w:val="00B749A6"/>
    <w:rsid w:val="00B753CB"/>
    <w:rsid w:val="00B758A7"/>
    <w:rsid w:val="00B778C8"/>
    <w:rsid w:val="00B77EDA"/>
    <w:rsid w:val="00B80E71"/>
    <w:rsid w:val="00B81662"/>
    <w:rsid w:val="00B82FB0"/>
    <w:rsid w:val="00B83859"/>
    <w:rsid w:val="00B84538"/>
    <w:rsid w:val="00B847DF"/>
    <w:rsid w:val="00B859AA"/>
    <w:rsid w:val="00B85D74"/>
    <w:rsid w:val="00B8608C"/>
    <w:rsid w:val="00B91929"/>
    <w:rsid w:val="00B940A3"/>
    <w:rsid w:val="00B95A8B"/>
    <w:rsid w:val="00B95D0C"/>
    <w:rsid w:val="00B95DDA"/>
    <w:rsid w:val="00B9758C"/>
    <w:rsid w:val="00BA238B"/>
    <w:rsid w:val="00BA4597"/>
    <w:rsid w:val="00BA719F"/>
    <w:rsid w:val="00BB086B"/>
    <w:rsid w:val="00BB1A50"/>
    <w:rsid w:val="00BB28F1"/>
    <w:rsid w:val="00BB2A2B"/>
    <w:rsid w:val="00BB380C"/>
    <w:rsid w:val="00BB410C"/>
    <w:rsid w:val="00BB432C"/>
    <w:rsid w:val="00BB613A"/>
    <w:rsid w:val="00BB7A2B"/>
    <w:rsid w:val="00BC024A"/>
    <w:rsid w:val="00BC30C4"/>
    <w:rsid w:val="00BC44C6"/>
    <w:rsid w:val="00BC5FFD"/>
    <w:rsid w:val="00BC6987"/>
    <w:rsid w:val="00BC6EFE"/>
    <w:rsid w:val="00BC6F29"/>
    <w:rsid w:val="00BC7FAD"/>
    <w:rsid w:val="00BD0FD6"/>
    <w:rsid w:val="00BD12C7"/>
    <w:rsid w:val="00BD1C3F"/>
    <w:rsid w:val="00BD2436"/>
    <w:rsid w:val="00BD3015"/>
    <w:rsid w:val="00BD3673"/>
    <w:rsid w:val="00BD3993"/>
    <w:rsid w:val="00BD5D47"/>
    <w:rsid w:val="00BD68E9"/>
    <w:rsid w:val="00BE0BF1"/>
    <w:rsid w:val="00BE2842"/>
    <w:rsid w:val="00BE350D"/>
    <w:rsid w:val="00BE3525"/>
    <w:rsid w:val="00BE4610"/>
    <w:rsid w:val="00BE5737"/>
    <w:rsid w:val="00BE6F59"/>
    <w:rsid w:val="00BE719D"/>
    <w:rsid w:val="00BE7DAA"/>
    <w:rsid w:val="00BF0556"/>
    <w:rsid w:val="00BF1673"/>
    <w:rsid w:val="00BF2602"/>
    <w:rsid w:val="00BF4665"/>
    <w:rsid w:val="00BF551D"/>
    <w:rsid w:val="00C00BD7"/>
    <w:rsid w:val="00C00C31"/>
    <w:rsid w:val="00C02D58"/>
    <w:rsid w:val="00C03AD1"/>
    <w:rsid w:val="00C06646"/>
    <w:rsid w:val="00C11393"/>
    <w:rsid w:val="00C14350"/>
    <w:rsid w:val="00C15880"/>
    <w:rsid w:val="00C165C4"/>
    <w:rsid w:val="00C16F3A"/>
    <w:rsid w:val="00C21780"/>
    <w:rsid w:val="00C21899"/>
    <w:rsid w:val="00C22D44"/>
    <w:rsid w:val="00C248AE"/>
    <w:rsid w:val="00C25F91"/>
    <w:rsid w:val="00C30E44"/>
    <w:rsid w:val="00C311C7"/>
    <w:rsid w:val="00C32CD4"/>
    <w:rsid w:val="00C33B62"/>
    <w:rsid w:val="00C33DEA"/>
    <w:rsid w:val="00C3546F"/>
    <w:rsid w:val="00C3705A"/>
    <w:rsid w:val="00C412B2"/>
    <w:rsid w:val="00C41510"/>
    <w:rsid w:val="00C42751"/>
    <w:rsid w:val="00C432B2"/>
    <w:rsid w:val="00C470A6"/>
    <w:rsid w:val="00C50430"/>
    <w:rsid w:val="00C51B59"/>
    <w:rsid w:val="00C52F46"/>
    <w:rsid w:val="00C550DD"/>
    <w:rsid w:val="00C5581B"/>
    <w:rsid w:val="00C55C63"/>
    <w:rsid w:val="00C57076"/>
    <w:rsid w:val="00C60783"/>
    <w:rsid w:val="00C6094A"/>
    <w:rsid w:val="00C60C98"/>
    <w:rsid w:val="00C61C40"/>
    <w:rsid w:val="00C61D8D"/>
    <w:rsid w:val="00C63487"/>
    <w:rsid w:val="00C6410A"/>
    <w:rsid w:val="00C652E6"/>
    <w:rsid w:val="00C6649B"/>
    <w:rsid w:val="00C664BC"/>
    <w:rsid w:val="00C66E5D"/>
    <w:rsid w:val="00C67698"/>
    <w:rsid w:val="00C6770C"/>
    <w:rsid w:val="00C677B1"/>
    <w:rsid w:val="00C67BFC"/>
    <w:rsid w:val="00C71945"/>
    <w:rsid w:val="00C72B3C"/>
    <w:rsid w:val="00C74397"/>
    <w:rsid w:val="00C74776"/>
    <w:rsid w:val="00C75A36"/>
    <w:rsid w:val="00C75BF9"/>
    <w:rsid w:val="00C76377"/>
    <w:rsid w:val="00C77B6E"/>
    <w:rsid w:val="00C80CE5"/>
    <w:rsid w:val="00C81A16"/>
    <w:rsid w:val="00C8370E"/>
    <w:rsid w:val="00C86E0B"/>
    <w:rsid w:val="00C90A1D"/>
    <w:rsid w:val="00C92D3F"/>
    <w:rsid w:val="00C9309B"/>
    <w:rsid w:val="00C968DD"/>
    <w:rsid w:val="00C96A19"/>
    <w:rsid w:val="00CA2C52"/>
    <w:rsid w:val="00CA40B7"/>
    <w:rsid w:val="00CA4101"/>
    <w:rsid w:val="00CA4ABB"/>
    <w:rsid w:val="00CA7370"/>
    <w:rsid w:val="00CA7751"/>
    <w:rsid w:val="00CA7DF3"/>
    <w:rsid w:val="00CA7F35"/>
    <w:rsid w:val="00CB1B9D"/>
    <w:rsid w:val="00CB2DE1"/>
    <w:rsid w:val="00CB4433"/>
    <w:rsid w:val="00CB46EC"/>
    <w:rsid w:val="00CC031D"/>
    <w:rsid w:val="00CC15AF"/>
    <w:rsid w:val="00CC3137"/>
    <w:rsid w:val="00CC4A55"/>
    <w:rsid w:val="00CC5715"/>
    <w:rsid w:val="00CC58F5"/>
    <w:rsid w:val="00CC655B"/>
    <w:rsid w:val="00CC7681"/>
    <w:rsid w:val="00CC769A"/>
    <w:rsid w:val="00CC7B90"/>
    <w:rsid w:val="00CD11EB"/>
    <w:rsid w:val="00CD19E7"/>
    <w:rsid w:val="00CD1A02"/>
    <w:rsid w:val="00CD1F25"/>
    <w:rsid w:val="00CD44B1"/>
    <w:rsid w:val="00CD46D9"/>
    <w:rsid w:val="00CD48B1"/>
    <w:rsid w:val="00CD4A86"/>
    <w:rsid w:val="00CD4C0F"/>
    <w:rsid w:val="00CD5829"/>
    <w:rsid w:val="00CD611B"/>
    <w:rsid w:val="00CE0965"/>
    <w:rsid w:val="00CE2D56"/>
    <w:rsid w:val="00CE69F5"/>
    <w:rsid w:val="00CE75AD"/>
    <w:rsid w:val="00CF016C"/>
    <w:rsid w:val="00CF18DA"/>
    <w:rsid w:val="00CF1996"/>
    <w:rsid w:val="00CF1CFE"/>
    <w:rsid w:val="00CF20E1"/>
    <w:rsid w:val="00CF376C"/>
    <w:rsid w:val="00CF3835"/>
    <w:rsid w:val="00CF5F78"/>
    <w:rsid w:val="00CF6262"/>
    <w:rsid w:val="00CF78D1"/>
    <w:rsid w:val="00CF7B14"/>
    <w:rsid w:val="00D00E9A"/>
    <w:rsid w:val="00D0214B"/>
    <w:rsid w:val="00D02E58"/>
    <w:rsid w:val="00D041E4"/>
    <w:rsid w:val="00D058B4"/>
    <w:rsid w:val="00D059A7"/>
    <w:rsid w:val="00D0681D"/>
    <w:rsid w:val="00D07568"/>
    <w:rsid w:val="00D1336E"/>
    <w:rsid w:val="00D1415A"/>
    <w:rsid w:val="00D177C4"/>
    <w:rsid w:val="00D178DC"/>
    <w:rsid w:val="00D17B69"/>
    <w:rsid w:val="00D17CA3"/>
    <w:rsid w:val="00D218CB"/>
    <w:rsid w:val="00D24227"/>
    <w:rsid w:val="00D250D5"/>
    <w:rsid w:val="00D25C09"/>
    <w:rsid w:val="00D26156"/>
    <w:rsid w:val="00D2671A"/>
    <w:rsid w:val="00D270F7"/>
    <w:rsid w:val="00D3082B"/>
    <w:rsid w:val="00D32884"/>
    <w:rsid w:val="00D362C2"/>
    <w:rsid w:val="00D37682"/>
    <w:rsid w:val="00D4177F"/>
    <w:rsid w:val="00D41907"/>
    <w:rsid w:val="00D42307"/>
    <w:rsid w:val="00D426AF"/>
    <w:rsid w:val="00D42AB8"/>
    <w:rsid w:val="00D45B03"/>
    <w:rsid w:val="00D46593"/>
    <w:rsid w:val="00D465D6"/>
    <w:rsid w:val="00D46BAF"/>
    <w:rsid w:val="00D52D29"/>
    <w:rsid w:val="00D53E4C"/>
    <w:rsid w:val="00D54AE4"/>
    <w:rsid w:val="00D5649E"/>
    <w:rsid w:val="00D577BC"/>
    <w:rsid w:val="00D603EE"/>
    <w:rsid w:val="00D61379"/>
    <w:rsid w:val="00D624C4"/>
    <w:rsid w:val="00D626F1"/>
    <w:rsid w:val="00D636FA"/>
    <w:rsid w:val="00D64073"/>
    <w:rsid w:val="00D65478"/>
    <w:rsid w:val="00D65B2E"/>
    <w:rsid w:val="00D65E4B"/>
    <w:rsid w:val="00D67D5E"/>
    <w:rsid w:val="00D707F0"/>
    <w:rsid w:val="00D70BDE"/>
    <w:rsid w:val="00D75284"/>
    <w:rsid w:val="00D76EA5"/>
    <w:rsid w:val="00D76F0B"/>
    <w:rsid w:val="00D8242A"/>
    <w:rsid w:val="00D838A7"/>
    <w:rsid w:val="00D84483"/>
    <w:rsid w:val="00D85B35"/>
    <w:rsid w:val="00D86CEA"/>
    <w:rsid w:val="00D904ED"/>
    <w:rsid w:val="00D90660"/>
    <w:rsid w:val="00D90E3E"/>
    <w:rsid w:val="00D914E6"/>
    <w:rsid w:val="00D9306A"/>
    <w:rsid w:val="00D946BF"/>
    <w:rsid w:val="00D95D03"/>
    <w:rsid w:val="00D964AB"/>
    <w:rsid w:val="00D97E87"/>
    <w:rsid w:val="00DA17E7"/>
    <w:rsid w:val="00DA1A30"/>
    <w:rsid w:val="00DA4F8C"/>
    <w:rsid w:val="00DA6449"/>
    <w:rsid w:val="00DB0F2F"/>
    <w:rsid w:val="00DB1B53"/>
    <w:rsid w:val="00DB1CE4"/>
    <w:rsid w:val="00DB2E8D"/>
    <w:rsid w:val="00DB2F6E"/>
    <w:rsid w:val="00DB44B3"/>
    <w:rsid w:val="00DB57C4"/>
    <w:rsid w:val="00DB64B3"/>
    <w:rsid w:val="00DB69E4"/>
    <w:rsid w:val="00DB7E30"/>
    <w:rsid w:val="00DC0776"/>
    <w:rsid w:val="00DC20DF"/>
    <w:rsid w:val="00DC23A9"/>
    <w:rsid w:val="00DC2EFF"/>
    <w:rsid w:val="00DC450C"/>
    <w:rsid w:val="00DC575C"/>
    <w:rsid w:val="00DC63DB"/>
    <w:rsid w:val="00DD2D2B"/>
    <w:rsid w:val="00DD4748"/>
    <w:rsid w:val="00DD5AA3"/>
    <w:rsid w:val="00DD5AC8"/>
    <w:rsid w:val="00DD629C"/>
    <w:rsid w:val="00DD6AAA"/>
    <w:rsid w:val="00DD73D5"/>
    <w:rsid w:val="00DD7A06"/>
    <w:rsid w:val="00DE2B6B"/>
    <w:rsid w:val="00DE3990"/>
    <w:rsid w:val="00DE4286"/>
    <w:rsid w:val="00DE4C6D"/>
    <w:rsid w:val="00DE523F"/>
    <w:rsid w:val="00DF14C5"/>
    <w:rsid w:val="00DF1623"/>
    <w:rsid w:val="00DF2828"/>
    <w:rsid w:val="00DF2DFC"/>
    <w:rsid w:val="00DF414F"/>
    <w:rsid w:val="00DF4A46"/>
    <w:rsid w:val="00DF5728"/>
    <w:rsid w:val="00DF7142"/>
    <w:rsid w:val="00DF7419"/>
    <w:rsid w:val="00E02019"/>
    <w:rsid w:val="00E021BD"/>
    <w:rsid w:val="00E0274F"/>
    <w:rsid w:val="00E030A6"/>
    <w:rsid w:val="00E04848"/>
    <w:rsid w:val="00E04FD3"/>
    <w:rsid w:val="00E0505C"/>
    <w:rsid w:val="00E051EC"/>
    <w:rsid w:val="00E053A2"/>
    <w:rsid w:val="00E077E0"/>
    <w:rsid w:val="00E07C01"/>
    <w:rsid w:val="00E14CA9"/>
    <w:rsid w:val="00E15915"/>
    <w:rsid w:val="00E15F97"/>
    <w:rsid w:val="00E17ABD"/>
    <w:rsid w:val="00E2148C"/>
    <w:rsid w:val="00E21E82"/>
    <w:rsid w:val="00E21FAE"/>
    <w:rsid w:val="00E22AAC"/>
    <w:rsid w:val="00E2346D"/>
    <w:rsid w:val="00E23816"/>
    <w:rsid w:val="00E23A62"/>
    <w:rsid w:val="00E26214"/>
    <w:rsid w:val="00E262DB"/>
    <w:rsid w:val="00E2688F"/>
    <w:rsid w:val="00E274FB"/>
    <w:rsid w:val="00E302BB"/>
    <w:rsid w:val="00E307F2"/>
    <w:rsid w:val="00E310CD"/>
    <w:rsid w:val="00E312F0"/>
    <w:rsid w:val="00E33083"/>
    <w:rsid w:val="00E347AA"/>
    <w:rsid w:val="00E35137"/>
    <w:rsid w:val="00E3567C"/>
    <w:rsid w:val="00E366CC"/>
    <w:rsid w:val="00E45440"/>
    <w:rsid w:val="00E45E81"/>
    <w:rsid w:val="00E4728B"/>
    <w:rsid w:val="00E50A62"/>
    <w:rsid w:val="00E53100"/>
    <w:rsid w:val="00E539DF"/>
    <w:rsid w:val="00E547D4"/>
    <w:rsid w:val="00E57DCC"/>
    <w:rsid w:val="00E6029D"/>
    <w:rsid w:val="00E61FF8"/>
    <w:rsid w:val="00E63E8F"/>
    <w:rsid w:val="00E6662A"/>
    <w:rsid w:val="00E67A3A"/>
    <w:rsid w:val="00E7035B"/>
    <w:rsid w:val="00E70C96"/>
    <w:rsid w:val="00E71AB4"/>
    <w:rsid w:val="00E72285"/>
    <w:rsid w:val="00E73604"/>
    <w:rsid w:val="00E7682E"/>
    <w:rsid w:val="00E80084"/>
    <w:rsid w:val="00E801A7"/>
    <w:rsid w:val="00E80872"/>
    <w:rsid w:val="00E82E8E"/>
    <w:rsid w:val="00E83ACB"/>
    <w:rsid w:val="00E862E5"/>
    <w:rsid w:val="00E86D70"/>
    <w:rsid w:val="00E9104E"/>
    <w:rsid w:val="00E91EA4"/>
    <w:rsid w:val="00E93D95"/>
    <w:rsid w:val="00E94513"/>
    <w:rsid w:val="00E969B0"/>
    <w:rsid w:val="00E96C5F"/>
    <w:rsid w:val="00E96F58"/>
    <w:rsid w:val="00E9707E"/>
    <w:rsid w:val="00EA01B4"/>
    <w:rsid w:val="00EA0502"/>
    <w:rsid w:val="00EA080D"/>
    <w:rsid w:val="00EA40CB"/>
    <w:rsid w:val="00EA6727"/>
    <w:rsid w:val="00EA6E1B"/>
    <w:rsid w:val="00EB0AD8"/>
    <w:rsid w:val="00EB1421"/>
    <w:rsid w:val="00EB17CD"/>
    <w:rsid w:val="00EB1807"/>
    <w:rsid w:val="00EB425B"/>
    <w:rsid w:val="00EC14A0"/>
    <w:rsid w:val="00EC1BB4"/>
    <w:rsid w:val="00EC2C61"/>
    <w:rsid w:val="00EC3D92"/>
    <w:rsid w:val="00EC3E77"/>
    <w:rsid w:val="00EC4DE7"/>
    <w:rsid w:val="00EC5F37"/>
    <w:rsid w:val="00EC6CE8"/>
    <w:rsid w:val="00ED0179"/>
    <w:rsid w:val="00ED099B"/>
    <w:rsid w:val="00ED1AAA"/>
    <w:rsid w:val="00ED1C11"/>
    <w:rsid w:val="00ED3390"/>
    <w:rsid w:val="00ED4F37"/>
    <w:rsid w:val="00ED5CA6"/>
    <w:rsid w:val="00EE02C0"/>
    <w:rsid w:val="00EE0972"/>
    <w:rsid w:val="00EE2BC1"/>
    <w:rsid w:val="00EE4531"/>
    <w:rsid w:val="00EE614A"/>
    <w:rsid w:val="00EE6955"/>
    <w:rsid w:val="00EE7327"/>
    <w:rsid w:val="00EF0F31"/>
    <w:rsid w:val="00EF18C1"/>
    <w:rsid w:val="00EF2BFE"/>
    <w:rsid w:val="00EF396F"/>
    <w:rsid w:val="00EF3C6E"/>
    <w:rsid w:val="00EF55F9"/>
    <w:rsid w:val="00EF611F"/>
    <w:rsid w:val="00F01032"/>
    <w:rsid w:val="00F01DD2"/>
    <w:rsid w:val="00F0332D"/>
    <w:rsid w:val="00F03A75"/>
    <w:rsid w:val="00F059D7"/>
    <w:rsid w:val="00F06E4C"/>
    <w:rsid w:val="00F07414"/>
    <w:rsid w:val="00F10690"/>
    <w:rsid w:val="00F10BC5"/>
    <w:rsid w:val="00F116FD"/>
    <w:rsid w:val="00F15BF8"/>
    <w:rsid w:val="00F15CB7"/>
    <w:rsid w:val="00F16338"/>
    <w:rsid w:val="00F16E62"/>
    <w:rsid w:val="00F17DFF"/>
    <w:rsid w:val="00F207B7"/>
    <w:rsid w:val="00F20D86"/>
    <w:rsid w:val="00F21392"/>
    <w:rsid w:val="00F21890"/>
    <w:rsid w:val="00F21AB7"/>
    <w:rsid w:val="00F223B8"/>
    <w:rsid w:val="00F22625"/>
    <w:rsid w:val="00F22BFC"/>
    <w:rsid w:val="00F234C0"/>
    <w:rsid w:val="00F24521"/>
    <w:rsid w:val="00F245EC"/>
    <w:rsid w:val="00F24A95"/>
    <w:rsid w:val="00F24D0B"/>
    <w:rsid w:val="00F24E2E"/>
    <w:rsid w:val="00F27E84"/>
    <w:rsid w:val="00F30904"/>
    <w:rsid w:val="00F31996"/>
    <w:rsid w:val="00F33A26"/>
    <w:rsid w:val="00F33BEC"/>
    <w:rsid w:val="00F348FA"/>
    <w:rsid w:val="00F34D0A"/>
    <w:rsid w:val="00F37432"/>
    <w:rsid w:val="00F37DF3"/>
    <w:rsid w:val="00F426B2"/>
    <w:rsid w:val="00F42814"/>
    <w:rsid w:val="00F43B15"/>
    <w:rsid w:val="00F454D6"/>
    <w:rsid w:val="00F45887"/>
    <w:rsid w:val="00F460EF"/>
    <w:rsid w:val="00F50A68"/>
    <w:rsid w:val="00F52B44"/>
    <w:rsid w:val="00F53184"/>
    <w:rsid w:val="00F5367B"/>
    <w:rsid w:val="00F536B7"/>
    <w:rsid w:val="00F56E5A"/>
    <w:rsid w:val="00F60366"/>
    <w:rsid w:val="00F60D8C"/>
    <w:rsid w:val="00F6130B"/>
    <w:rsid w:val="00F62E8D"/>
    <w:rsid w:val="00F63FFF"/>
    <w:rsid w:val="00F65883"/>
    <w:rsid w:val="00F65FBE"/>
    <w:rsid w:val="00F66185"/>
    <w:rsid w:val="00F67507"/>
    <w:rsid w:val="00F67954"/>
    <w:rsid w:val="00F705B9"/>
    <w:rsid w:val="00F722FD"/>
    <w:rsid w:val="00F7334E"/>
    <w:rsid w:val="00F7475C"/>
    <w:rsid w:val="00F762D7"/>
    <w:rsid w:val="00F76420"/>
    <w:rsid w:val="00F8026E"/>
    <w:rsid w:val="00F8316F"/>
    <w:rsid w:val="00F83ECB"/>
    <w:rsid w:val="00F85272"/>
    <w:rsid w:val="00F87DF5"/>
    <w:rsid w:val="00F90863"/>
    <w:rsid w:val="00F9251C"/>
    <w:rsid w:val="00F93A52"/>
    <w:rsid w:val="00F94B42"/>
    <w:rsid w:val="00F953A4"/>
    <w:rsid w:val="00F955F7"/>
    <w:rsid w:val="00F95CB0"/>
    <w:rsid w:val="00F961C8"/>
    <w:rsid w:val="00F9664A"/>
    <w:rsid w:val="00F96FFE"/>
    <w:rsid w:val="00F9704D"/>
    <w:rsid w:val="00FA0D8F"/>
    <w:rsid w:val="00FA2916"/>
    <w:rsid w:val="00FA3980"/>
    <w:rsid w:val="00FA3AF5"/>
    <w:rsid w:val="00FA49FC"/>
    <w:rsid w:val="00FA4F8D"/>
    <w:rsid w:val="00FA632B"/>
    <w:rsid w:val="00FA6962"/>
    <w:rsid w:val="00FA69A6"/>
    <w:rsid w:val="00FB4BEA"/>
    <w:rsid w:val="00FB7915"/>
    <w:rsid w:val="00FC1087"/>
    <w:rsid w:val="00FC4EDB"/>
    <w:rsid w:val="00FD011A"/>
    <w:rsid w:val="00FD01C7"/>
    <w:rsid w:val="00FD2198"/>
    <w:rsid w:val="00FD2556"/>
    <w:rsid w:val="00FD2A76"/>
    <w:rsid w:val="00FD2CD3"/>
    <w:rsid w:val="00FD3235"/>
    <w:rsid w:val="00FD3828"/>
    <w:rsid w:val="00FD4D88"/>
    <w:rsid w:val="00FD5514"/>
    <w:rsid w:val="00FD5C58"/>
    <w:rsid w:val="00FD7837"/>
    <w:rsid w:val="00FE081F"/>
    <w:rsid w:val="00FE2030"/>
    <w:rsid w:val="00FE2449"/>
    <w:rsid w:val="00FE41E9"/>
    <w:rsid w:val="00FE426A"/>
    <w:rsid w:val="00FE4A08"/>
    <w:rsid w:val="00FE4D10"/>
    <w:rsid w:val="00FE4DE7"/>
    <w:rsid w:val="00FE638D"/>
    <w:rsid w:val="00FF1843"/>
    <w:rsid w:val="00FF19E0"/>
    <w:rsid w:val="00FF4253"/>
    <w:rsid w:val="00FF527C"/>
    <w:rsid w:val="00FF74EC"/>
    <w:rsid w:val="00FF7704"/>
    <w:rsid w:val="679C6752"/>
    <w:rsid w:val="71FC14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8198"/>
  <w15:docId w15:val="{4D7CFB35-68E6-43CD-965C-6A937847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unhideWhenUsed="1" w:qFormat="1"/>
    <w:lsdException w:name="heading 5" w:qFormat="1"/>
    <w:lsdException w:name="heading 6" w:qFormat="1"/>
    <w:lsdException w:name="heading 7" w:unhideWhenUsed="1"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qFormat="1"/>
    <w:lsdException w:name="header" w:qFormat="1"/>
    <w:lsdException w:name="footer" w:uiPriority="99" w:qFormat="1"/>
    <w:lsdException w:name="index heading" w:uiPriority="99" w:qFormat="1"/>
    <w:lsdException w:name="caption" w:qFormat="1"/>
    <w:lsdException w:name="table of figures" w:semiHidden="1" w:unhideWhenUsed="1"/>
    <w:lsdException w:name="envelope address" w:semiHidden="1" w:unhideWhenUsed="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unhideWhenUsed="1"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qFormat="1"/>
    <w:lsdException w:name="Default Paragraph Font"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uiPriority="99"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uiPriority="99" w:qFormat="1"/>
    <w:lsdException w:name="Strong" w:uiPriority="22"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link w:val="Heading1Char"/>
    <w:qFormat/>
    <w:pPr>
      <w:keepNext/>
      <w:keepLines/>
      <w:spacing w:before="360" w:after="120"/>
      <w:outlineLvl w:val="0"/>
    </w:pPr>
    <w:rPr>
      <w:b/>
      <w:bCs/>
      <w:color w:val="5292C9"/>
      <w:sz w:val="28"/>
      <w:szCs w:val="28"/>
    </w:rPr>
  </w:style>
  <w:style w:type="paragraph" w:styleId="Heading2">
    <w:name w:val="heading 2"/>
    <w:basedOn w:val="Normal"/>
    <w:next w:val="Normal"/>
    <w:link w:val="Heading2Char"/>
    <w:unhideWhenUsed/>
    <w:qFormat/>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link w:val="Heading3Char"/>
    <w:qFormat/>
    <w:pPr>
      <w:spacing w:after="280"/>
      <w:outlineLvl w:val="2"/>
    </w:pPr>
    <w:rPr>
      <w:b/>
      <w:bCs/>
      <w:sz w:val="22"/>
      <w:szCs w:val="22"/>
    </w:rPr>
  </w:style>
  <w:style w:type="paragraph" w:styleId="Heading4">
    <w:name w:val="heading 4"/>
    <w:basedOn w:val="Normal"/>
    <w:next w:val="Normal"/>
    <w:link w:val="Heading4Char"/>
    <w:unhideWhenUsed/>
    <w:qFormat/>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qFormat/>
    <w:pPr>
      <w:spacing w:before="240" w:after="60"/>
      <w:outlineLvl w:val="4"/>
    </w:pPr>
    <w:rPr>
      <w:rFonts w:ascii="Verdana" w:hAnsi="Verdana"/>
      <w:b/>
      <w:bCs/>
      <w:i/>
      <w:iCs/>
      <w:sz w:val="26"/>
      <w:szCs w:val="26"/>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Normal"/>
    <w:next w:val="Normal"/>
    <w:link w:val="Heading7Char"/>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qFormat/>
    <w:pPr>
      <w:keepNext/>
      <w:widowControl w:val="0"/>
      <w:overflowPunct w:val="0"/>
      <w:adjustRightInd w:val="0"/>
      <w:spacing w:line="280" w:lineRule="atLeast"/>
      <w:outlineLvl w:val="7"/>
    </w:pPr>
    <w:rPr>
      <w:rFonts w:ascii="Arial Bold" w:hAnsi="Arial Bold"/>
      <w:bCs/>
      <w:kern w:val="32"/>
      <w:sz w:val="18"/>
      <w:lang w:val="en-US" w:eastAsia="en-US"/>
    </w:rPr>
  </w:style>
  <w:style w:type="paragraph" w:styleId="Heading9">
    <w:name w:val="heading 9"/>
    <w:basedOn w:val="Normal"/>
    <w:next w:val="Normal"/>
    <w:link w:val="Heading9Char"/>
    <w:qFormat/>
    <w:pPr>
      <w:widowControl w:val="0"/>
      <w:overflowPunct w:val="0"/>
      <w:adjustRightInd w:val="0"/>
      <w:spacing w:before="240" w:line="280" w:lineRule="atLeast"/>
      <w:outlineLvl w:val="8"/>
    </w:pPr>
    <w:rPr>
      <w:kern w:val="28"/>
      <w:sz w:val="1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Pr>
      <w:rFonts w:ascii="Tahoma" w:hAnsi="Tahoma" w:cs="Tahoma"/>
      <w:sz w:val="16"/>
      <w:szCs w:val="16"/>
    </w:rPr>
  </w:style>
  <w:style w:type="paragraph" w:styleId="BlockText">
    <w:name w:val="Block Text"/>
    <w:basedOn w:val="Normal"/>
    <w:qFormat/>
    <w:pPr>
      <w:widowControl w:val="0"/>
      <w:tabs>
        <w:tab w:val="left" w:pos="1843"/>
      </w:tabs>
      <w:ind w:left="144" w:right="72"/>
    </w:pPr>
    <w:rPr>
      <w:snapToGrid w:val="0"/>
    </w:rPr>
  </w:style>
  <w:style w:type="paragraph" w:styleId="BodyText">
    <w:name w:val="Body Text"/>
    <w:basedOn w:val="Normal"/>
    <w:link w:val="BodyTextChar"/>
    <w:uiPriority w:val="99"/>
    <w:qFormat/>
    <w:pPr>
      <w:spacing w:line="360" w:lineRule="auto"/>
      <w:jc w:val="both"/>
    </w:pPr>
    <w:rPr>
      <w:rFonts w:ascii="Verdana" w:eastAsia="Arial Unicode MS" w:hAnsi="Verdana"/>
      <w:color w:val="0000FF"/>
      <w:sz w:val="22"/>
    </w:rPr>
  </w:style>
  <w:style w:type="paragraph" w:styleId="BodyText2">
    <w:name w:val="Body Text 2"/>
    <w:basedOn w:val="Normal"/>
    <w:link w:val="BodyText2Char"/>
    <w:uiPriority w:val="99"/>
    <w:qFormat/>
    <w:rPr>
      <w:rFonts w:ascii="Verdana" w:hAnsi="Verdana"/>
      <w:i/>
      <w:iCs/>
    </w:rPr>
  </w:style>
  <w:style w:type="paragraph" w:styleId="BodyText3">
    <w:name w:val="Body Text 3"/>
    <w:basedOn w:val="Normal"/>
    <w:link w:val="BodyText3Char"/>
    <w:qFormat/>
    <w:pPr>
      <w:jc w:val="both"/>
    </w:pPr>
    <w:rPr>
      <w:rFonts w:ascii="Verdana" w:eastAsia="Arial Unicode MS" w:hAnsi="Verdana"/>
    </w:rPr>
  </w:style>
  <w:style w:type="paragraph" w:styleId="BodyTextIndent">
    <w:name w:val="Body Text Indent"/>
    <w:basedOn w:val="Normal"/>
    <w:link w:val="BodyTextIndentChar"/>
    <w:qFormat/>
    <w:pPr>
      <w:spacing w:after="120"/>
      <w:ind w:left="283"/>
    </w:pPr>
    <w:rPr>
      <w:rFonts w:ascii="Verdana" w:hAnsi="Verdana"/>
    </w:rPr>
  </w:style>
  <w:style w:type="paragraph" w:styleId="BodyTextIndent2">
    <w:name w:val="Body Text Indent 2"/>
    <w:basedOn w:val="Normal"/>
    <w:link w:val="BodyTextIndent2Char"/>
    <w:qFormat/>
    <w:pPr>
      <w:spacing w:after="120" w:line="480" w:lineRule="auto"/>
      <w:ind w:left="283"/>
    </w:pPr>
    <w:rPr>
      <w:rFonts w:ascii="Verdana" w:hAnsi="Verdana"/>
    </w:rPr>
  </w:style>
  <w:style w:type="paragraph" w:styleId="BodyTextIndent3">
    <w:name w:val="Body Text Indent 3"/>
    <w:basedOn w:val="Normal"/>
    <w:link w:val="BodyTextIndent3Char"/>
    <w:qFormat/>
    <w:pPr>
      <w:spacing w:after="120"/>
      <w:ind w:left="283"/>
    </w:pPr>
    <w:rPr>
      <w:rFonts w:ascii="Verdana" w:hAnsi="Verdana"/>
      <w:sz w:val="16"/>
      <w:szCs w:val="16"/>
    </w:rPr>
  </w:style>
  <w:style w:type="paragraph" w:styleId="Caption">
    <w:name w:val="caption"/>
    <w:basedOn w:val="Normal"/>
    <w:next w:val="Normal"/>
    <w:qFormat/>
    <w:pPr>
      <w:widowControl w:val="0"/>
      <w:overflowPunct w:val="0"/>
      <w:adjustRightInd w:val="0"/>
    </w:pPr>
    <w:rPr>
      <w:rFonts w:ascii="Times New Roman" w:hAnsi="Times New Roman" w:cs="Times New Roman"/>
      <w:color w:val="4F81BD"/>
      <w:kern w:val="28"/>
      <w:sz w:val="18"/>
      <w:szCs w:val="18"/>
      <w:lang w:val="en-US" w:eastAsia="en-US"/>
    </w:rPr>
  </w:style>
  <w:style w:type="character" w:styleId="CommentReference">
    <w:name w:val="annotation reference"/>
    <w:qFormat/>
    <w:rPr>
      <w:sz w:val="16"/>
      <w:szCs w:val="16"/>
    </w:rPr>
  </w:style>
  <w:style w:type="paragraph" w:styleId="CommentText">
    <w:name w:val="annotation text"/>
    <w:basedOn w:val="Normal"/>
    <w:link w:val="CommentTextChar"/>
    <w:qFormat/>
    <w:rPr>
      <w:rFonts w:ascii="Verdana" w:hAnsi="Verdana"/>
    </w:rPr>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uiPriority w:val="99"/>
    <w:qFormat/>
    <w:rPr>
      <w:rFonts w:ascii="Times New Roman" w:hAnsi="Times New Roman" w:cs="Times New Roman"/>
      <w:sz w:val="24"/>
      <w:szCs w:val="24"/>
      <w:lang w:val="en-US" w:eastAsia="en-U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velopeReturn">
    <w:name w:val="envelope return"/>
    <w:basedOn w:val="Normal"/>
    <w:qFormat/>
    <w:pPr>
      <w:widowControl w:val="0"/>
      <w:jc w:val="both"/>
    </w:pPr>
    <w:rPr>
      <w:rFonts w:cs="Times New Roman"/>
      <w:lang w:val="en-US" w:eastAsia="en-US"/>
    </w:rPr>
  </w:style>
  <w:style w:type="character" w:styleId="FollowedHyperlink">
    <w:name w:val="FollowedHyperlink"/>
    <w:uiPriority w:val="99"/>
    <w:qFormat/>
    <w:rPr>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basedOn w:val="DefaultParagraphFont"/>
    <w:qFormat/>
    <w:rPr>
      <w:vertAlign w:val="superscript"/>
    </w:rPr>
  </w:style>
  <w:style w:type="paragraph" w:styleId="FootnoteText">
    <w:name w:val="footnote text"/>
    <w:basedOn w:val="Normal"/>
    <w:link w:val="FootnoteTextChar"/>
    <w:uiPriority w:val="99"/>
    <w:qFormat/>
  </w:style>
  <w:style w:type="paragraph" w:styleId="Header">
    <w:name w:val="header"/>
    <w:basedOn w:val="Normal"/>
    <w:link w:val="HeaderChar"/>
    <w:qFormat/>
    <w:pPr>
      <w:tabs>
        <w:tab w:val="center" w:pos="4320"/>
        <w:tab w:val="right" w:pos="8640"/>
      </w:tabs>
    </w:pPr>
  </w:style>
  <w:style w:type="character" w:styleId="Hyperlink">
    <w:name w:val="Hyperlink"/>
    <w:unhideWhenUsed/>
    <w:qFormat/>
    <w:rPr>
      <w:color w:val="2E74C5"/>
      <w:u w:val="single"/>
    </w:rPr>
  </w:style>
  <w:style w:type="paragraph" w:styleId="Index1">
    <w:name w:val="index 1"/>
    <w:basedOn w:val="Normal"/>
    <w:next w:val="Normal"/>
    <w:autoRedefine/>
    <w:qFormat/>
    <w:pPr>
      <w:ind w:left="240" w:hanging="240"/>
    </w:pPr>
    <w:rPr>
      <w:rFonts w:ascii="Verdana" w:hAnsi="Verdana"/>
    </w:rPr>
  </w:style>
  <w:style w:type="paragraph" w:styleId="IndexHeading">
    <w:name w:val="index heading"/>
    <w:basedOn w:val="Normal"/>
    <w:next w:val="Index1"/>
    <w:uiPriority w:val="99"/>
    <w:qFormat/>
    <w:rPr>
      <w:b/>
      <w:bCs/>
      <w:sz w:val="24"/>
      <w:szCs w:val="24"/>
      <w:lang w:val="en-US" w:eastAsia="en-US"/>
    </w:rPr>
  </w:style>
  <w:style w:type="paragraph" w:styleId="ListBullet2">
    <w:name w:val="List Bullet 2"/>
    <w:basedOn w:val="Normal"/>
    <w:unhideWhenUsed/>
    <w:qFormat/>
    <w:pPr>
      <w:widowControl w:val="0"/>
      <w:numPr>
        <w:numId w:val="1"/>
      </w:numPr>
      <w:overflowPunct w:val="0"/>
      <w:adjustRightInd w:val="0"/>
      <w:spacing w:line="264" w:lineRule="auto"/>
    </w:pPr>
    <w:rPr>
      <w:rFonts w:ascii="Tw Cen MT" w:eastAsia="Tw Cen MT" w:hAnsi="Tw Cen MT" w:cs="Times New Roman"/>
      <w:color w:val="94B6D2"/>
      <w:kern w:val="28"/>
      <w:sz w:val="23"/>
      <w:szCs w:val="24"/>
      <w:lang w:val="en-US" w:eastAsia="ja-JP"/>
    </w:rPr>
  </w:style>
  <w:style w:type="paragraph" w:styleId="ListBullet3">
    <w:name w:val="List Bullet 3"/>
    <w:basedOn w:val="Normal"/>
    <w:qFormat/>
    <w:pPr>
      <w:tabs>
        <w:tab w:val="left" w:pos="1080"/>
      </w:tabs>
      <w:ind w:left="1080" w:hanging="360"/>
    </w:pPr>
    <w:rPr>
      <w:rFonts w:ascii="Times New Roman" w:hAnsi="Times New Roman" w:cs="Times New Roman"/>
      <w:sz w:val="24"/>
      <w:szCs w:val="24"/>
      <w:lang w:val="en-US" w:eastAsia="en-US"/>
    </w:rPr>
  </w:style>
  <w:style w:type="paragraph" w:styleId="NormalWeb">
    <w:name w:val="Normal (Web)"/>
    <w:basedOn w:val="Normal"/>
    <w:uiPriority w:val="99"/>
    <w:qFormat/>
    <w:pPr>
      <w:spacing w:after="280" w:line="280" w:lineRule="atLeast"/>
      <w:jc w:val="both"/>
    </w:pPr>
    <w:rPr>
      <w:sz w:val="22"/>
      <w:szCs w:val="22"/>
    </w:rPr>
  </w:style>
  <w:style w:type="paragraph" w:styleId="NormalIndent">
    <w:name w:val="Normal Indent"/>
    <w:basedOn w:val="Normal"/>
    <w:qFormat/>
    <w:pPr>
      <w:ind w:left="720"/>
    </w:pPr>
    <w:rPr>
      <w:rFonts w:ascii="Times New Roman" w:hAnsi="Times New Roman" w:cs="Times New Roman"/>
      <w:sz w:val="24"/>
      <w:lang w:val="en-US" w:eastAsia="en-US"/>
    </w:rPr>
  </w:style>
  <w:style w:type="character" w:styleId="PageNumber">
    <w:name w:val="page number"/>
    <w:qFormat/>
  </w:style>
  <w:style w:type="paragraph" w:styleId="PlainText">
    <w:name w:val="Plain Text"/>
    <w:basedOn w:val="Normal"/>
    <w:link w:val="PlainTextChar"/>
    <w:uiPriority w:val="99"/>
    <w:unhideWhenUsed/>
    <w:qFormat/>
    <w:rPr>
      <w:rFonts w:ascii="Times New Roman" w:eastAsiaTheme="minorHAnsi" w:hAnsi="Times New Roman" w:cs="Times New Roman"/>
      <w:sz w:val="24"/>
      <w:szCs w:val="24"/>
      <w:lang w:val="en-US" w:eastAsia="en-US"/>
    </w:rPr>
  </w:style>
  <w:style w:type="paragraph" w:styleId="Signature">
    <w:name w:val="Signature"/>
    <w:basedOn w:val="Normal"/>
    <w:link w:val="SignatureChar"/>
    <w:qFormat/>
    <w:pPr>
      <w:ind w:left="5760"/>
    </w:pPr>
    <w:rPr>
      <w:rFonts w:ascii="Times New Roman" w:hAnsi="Times New Roman" w:cs="Times New Roman"/>
      <w:sz w:val="24"/>
      <w:lang w:eastAsia="en-US"/>
    </w:rPr>
  </w:style>
  <w:style w:type="character" w:styleId="Strong">
    <w:name w:val="Strong"/>
    <w:uiPriority w:val="22"/>
    <w:qFormat/>
    <w:rPr>
      <w:b/>
      <w:bCs/>
    </w:rPr>
  </w:style>
  <w:style w:type="paragraph" w:styleId="Subtitle">
    <w:name w:val="Subtitle"/>
    <w:basedOn w:val="Normal"/>
    <w:link w:val="SubtitleChar"/>
    <w:uiPriority w:val="11"/>
    <w:qFormat/>
    <w:pPr>
      <w:tabs>
        <w:tab w:val="left" w:pos="-1440"/>
        <w:tab w:val="left" w:pos="7200"/>
      </w:tabs>
      <w:suppressAutoHyphens/>
      <w:ind w:left="630" w:right="634"/>
      <w:jc w:val="right"/>
    </w:pPr>
    <w:rPr>
      <w:rFonts w:ascii="Times New Roman" w:hAnsi="Times New Roman" w:cs="Times New Roman"/>
      <w:b/>
      <w:spacing w:val="-3"/>
      <w:sz w:val="24"/>
      <w:lang w:val="en-US" w:eastAsia="en-US"/>
    </w:rPr>
  </w:style>
  <w:style w:type="table" w:styleId="TableGrid">
    <w:name w:val="Table Grid"/>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spacing w:before="240" w:after="60"/>
      <w:jc w:val="center"/>
      <w:outlineLvl w:val="0"/>
    </w:pPr>
    <w:rPr>
      <w:b/>
      <w:bCs/>
      <w:kern w:val="28"/>
      <w:sz w:val="32"/>
      <w:szCs w:val="32"/>
      <w:lang w:val="en-US" w:eastAsia="en-US"/>
    </w:rPr>
  </w:style>
  <w:style w:type="paragraph" w:styleId="TOC1">
    <w:name w:val="toc 1"/>
    <w:basedOn w:val="Normal"/>
    <w:next w:val="Normal"/>
    <w:autoRedefine/>
    <w:uiPriority w:val="39"/>
    <w:qFormat/>
    <w:pPr>
      <w:tabs>
        <w:tab w:val="right" w:leader="dot" w:pos="9781"/>
      </w:tabs>
      <w:spacing w:before="120" w:after="120"/>
    </w:pPr>
    <w:rPr>
      <w:b/>
      <w:bCs/>
      <w:caps/>
    </w:rPr>
  </w:style>
  <w:style w:type="paragraph" w:styleId="TOC2">
    <w:name w:val="toc 2"/>
    <w:basedOn w:val="Normal"/>
    <w:next w:val="Normal"/>
    <w:autoRedefine/>
    <w:uiPriority w:val="39"/>
    <w:qFormat/>
    <w:pPr>
      <w:ind w:left="200"/>
    </w:pPr>
    <w:rPr>
      <w:smallCaps/>
    </w:rPr>
  </w:style>
  <w:style w:type="paragraph" w:styleId="TOC3">
    <w:name w:val="toc 3"/>
    <w:basedOn w:val="Normal"/>
    <w:next w:val="Normal"/>
    <w:autoRedefine/>
    <w:uiPriority w:val="39"/>
    <w:qFormat/>
    <w:pPr>
      <w:ind w:left="400"/>
    </w:pPr>
    <w:rPr>
      <w:i/>
      <w:iCs/>
    </w:rPr>
  </w:style>
  <w:style w:type="paragraph" w:styleId="TOC4">
    <w:name w:val="toc 4"/>
    <w:basedOn w:val="Normal"/>
    <w:next w:val="Normal"/>
    <w:autoRedefine/>
    <w:qFormat/>
    <w:pPr>
      <w:ind w:left="600"/>
    </w:pPr>
    <w:rPr>
      <w:sz w:val="18"/>
      <w:szCs w:val="18"/>
    </w:rPr>
  </w:style>
  <w:style w:type="paragraph" w:styleId="TOC5">
    <w:name w:val="toc 5"/>
    <w:basedOn w:val="Normal"/>
    <w:next w:val="Normal"/>
    <w:qFormat/>
    <w:pPr>
      <w:ind w:left="800"/>
    </w:pPr>
    <w:rPr>
      <w:sz w:val="18"/>
      <w:szCs w:val="18"/>
    </w:rPr>
  </w:style>
  <w:style w:type="paragraph" w:styleId="TOC6">
    <w:name w:val="toc 6"/>
    <w:basedOn w:val="Normal"/>
    <w:next w:val="Normal"/>
    <w:autoRedefine/>
    <w:qFormat/>
    <w:pPr>
      <w:ind w:left="1000"/>
    </w:pPr>
    <w:rPr>
      <w:sz w:val="18"/>
      <w:szCs w:val="18"/>
    </w:rPr>
  </w:style>
  <w:style w:type="paragraph" w:styleId="TOC7">
    <w:name w:val="toc 7"/>
    <w:basedOn w:val="Normal"/>
    <w:next w:val="Normal"/>
    <w:autoRedefine/>
    <w:qFormat/>
    <w:pPr>
      <w:ind w:left="1200"/>
    </w:pPr>
    <w:rPr>
      <w:sz w:val="18"/>
      <w:szCs w:val="18"/>
    </w:rPr>
  </w:style>
  <w:style w:type="paragraph" w:styleId="TOC8">
    <w:name w:val="toc 8"/>
    <w:basedOn w:val="Normal"/>
    <w:next w:val="Normal"/>
    <w:autoRedefine/>
    <w:qFormat/>
    <w:pPr>
      <w:jc w:val="center"/>
    </w:pPr>
    <w:rPr>
      <w:sz w:val="18"/>
      <w:szCs w:val="18"/>
    </w:rPr>
  </w:style>
  <w:style w:type="paragraph" w:styleId="TOC9">
    <w:name w:val="toc 9"/>
    <w:basedOn w:val="Normal"/>
    <w:next w:val="Normal"/>
    <w:autoRedefine/>
    <w:qFormat/>
    <w:pPr>
      <w:ind w:left="1600"/>
    </w:pPr>
    <w:rPr>
      <w:sz w:val="18"/>
      <w:szCs w:val="18"/>
    </w:rPr>
  </w:style>
  <w:style w:type="table" w:styleId="ColorfulList-Accent1">
    <w:name w:val="Colorful List Accent 1"/>
    <w:basedOn w:val="TableNormal"/>
    <w:uiPriority w:val="72"/>
    <w:qFormat/>
    <w:rPr>
      <w:rFonts w:ascii="Times New Roman" w:eastAsia="Calibri" w:hAnsi="Times New Roman"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BalloonTextChar">
    <w:name w:val="Balloon Text Char"/>
    <w:basedOn w:val="DefaultParagraphFont"/>
    <w:uiPriority w:val="99"/>
    <w:semiHidden/>
    <w:qFormat/>
    <w:rPr>
      <w:rFonts w:ascii="Lucida Grande" w:hAnsi="Lucida Grande"/>
      <w:sz w:val="18"/>
      <w:szCs w:val="18"/>
    </w:rPr>
  </w:style>
  <w:style w:type="character" w:customStyle="1" w:styleId="FooterChar">
    <w:name w:val="Footer Char"/>
    <w:link w:val="Footer"/>
    <w:uiPriority w:val="99"/>
    <w:qFormat/>
    <w:rPr>
      <w:sz w:val="24"/>
      <w:szCs w:val="24"/>
    </w:rPr>
  </w:style>
  <w:style w:type="character" w:customStyle="1" w:styleId="BalloonTextChar1">
    <w:name w:val="Balloon Text Char1"/>
    <w:link w:val="BalloonText"/>
    <w:qFormat/>
    <w:rPr>
      <w:rFonts w:ascii="Tahoma" w:hAnsi="Tahoma" w:cs="Tahoma"/>
      <w:sz w:val="16"/>
      <w:szCs w:val="16"/>
    </w:rPr>
  </w:style>
  <w:style w:type="character" w:customStyle="1" w:styleId="Heading1Char">
    <w:name w:val="Heading 1 Char"/>
    <w:link w:val="Heading1"/>
    <w:qFormat/>
    <w:rPr>
      <w:rFonts w:ascii="Arial" w:hAnsi="Arial"/>
      <w:b/>
      <w:bCs/>
      <w:color w:val="5292C9"/>
      <w:sz w:val="28"/>
      <w:szCs w:val="28"/>
      <w:lang w:val="en-US" w:eastAsia="en-US"/>
    </w:rPr>
  </w:style>
  <w:style w:type="character" w:customStyle="1" w:styleId="Heading4Char">
    <w:name w:val="Heading 4 Char"/>
    <w:link w:val="Heading4"/>
    <w:qFormat/>
    <w:rPr>
      <w:rFonts w:ascii="Cambria" w:eastAsia="Times New Roman" w:hAnsi="Cambria" w:cs="Times New Roman"/>
      <w:b/>
      <w:bCs/>
      <w:i/>
      <w:iCs/>
      <w:color w:val="4F81BD"/>
      <w:sz w:val="24"/>
      <w:szCs w:val="24"/>
    </w:rPr>
  </w:style>
  <w:style w:type="paragraph" w:styleId="ListParagraph">
    <w:name w:val="List Paragraph"/>
    <w:basedOn w:val="Normal"/>
    <w:link w:val="ListParagraphChar"/>
    <w:qFormat/>
    <w:pPr>
      <w:spacing w:after="200" w:line="276" w:lineRule="auto"/>
      <w:ind w:left="720"/>
      <w:contextualSpacing/>
    </w:pPr>
    <w:rPr>
      <w:rFonts w:ascii="Calibri" w:eastAsia="Calibri" w:hAnsi="Calibri"/>
      <w:sz w:val="22"/>
      <w:szCs w:val="22"/>
    </w:rPr>
  </w:style>
  <w:style w:type="character" w:customStyle="1" w:styleId="HeaderChar">
    <w:name w:val="Header Char"/>
    <w:link w:val="Header"/>
    <w:qFormat/>
    <w:rPr>
      <w:sz w:val="24"/>
      <w:szCs w:val="24"/>
    </w:rPr>
  </w:style>
  <w:style w:type="paragraph" w:customStyle="1" w:styleId="Pa0">
    <w:name w:val="Pa0"/>
    <w:basedOn w:val="Normal"/>
    <w:next w:val="Normal"/>
    <w:uiPriority w:val="99"/>
    <w:qFormat/>
    <w:pPr>
      <w:autoSpaceDE w:val="0"/>
      <w:autoSpaceDN w:val="0"/>
      <w:adjustRightInd w:val="0"/>
      <w:spacing w:line="241" w:lineRule="atLeast"/>
    </w:pPr>
  </w:style>
  <w:style w:type="character" w:customStyle="1" w:styleId="A0">
    <w:name w:val="A0"/>
    <w:uiPriority w:val="99"/>
    <w:qFormat/>
    <w:rPr>
      <w:b/>
      <w:bCs/>
      <w:color w:val="000000"/>
      <w:sz w:val="30"/>
      <w:szCs w:val="30"/>
    </w:rPr>
  </w:style>
  <w:style w:type="character" w:customStyle="1" w:styleId="A2">
    <w:name w:val="A2"/>
    <w:uiPriority w:val="99"/>
    <w:qFormat/>
    <w:rPr>
      <w:color w:val="000000"/>
      <w:sz w:val="18"/>
      <w:szCs w:val="18"/>
    </w:rPr>
  </w:style>
  <w:style w:type="character" w:customStyle="1" w:styleId="apple-style-span">
    <w:name w:val="apple-style-span"/>
    <w:uiPriority w:val="99"/>
    <w:qFormat/>
  </w:style>
  <w:style w:type="paragraph" w:customStyle="1" w:styleId="Default">
    <w:name w:val="Default"/>
    <w:basedOn w:val="Normal"/>
    <w:qFormat/>
    <w:pPr>
      <w:autoSpaceDE w:val="0"/>
      <w:autoSpaceDN w:val="0"/>
    </w:pPr>
    <w:rPr>
      <w:rFonts w:eastAsia="Calibri"/>
      <w:color w:val="000000"/>
    </w:rPr>
  </w:style>
  <w:style w:type="paragraph" w:customStyle="1" w:styleId="BodyText1">
    <w:name w:val="Body Text 1"/>
    <w:basedOn w:val="Normal"/>
    <w:qFormat/>
    <w:pPr>
      <w:autoSpaceDE w:val="0"/>
      <w:autoSpaceDN w:val="0"/>
      <w:spacing w:after="240" w:line="280" w:lineRule="atLeast"/>
      <w:jc w:val="both"/>
    </w:pPr>
    <w:rPr>
      <w:rFonts w:eastAsia="SimSun"/>
      <w:lang w:eastAsia="zh-CN"/>
    </w:rPr>
  </w:style>
  <w:style w:type="paragraph" w:customStyle="1" w:styleId="BasicParagraph">
    <w:name w:val="[Basic Paragraph]"/>
    <w:basedOn w:val="Normal"/>
    <w:uiPriority w:val="99"/>
    <w:qFormat/>
    <w:pPr>
      <w:autoSpaceDE w:val="0"/>
      <w:autoSpaceDN w:val="0"/>
      <w:spacing w:line="288" w:lineRule="auto"/>
    </w:pPr>
    <w:rPr>
      <w:rFonts w:ascii="Times Regular" w:eastAsia="SimSun" w:hAnsi="Times Regular" w:cs="SimSun"/>
      <w:color w:val="000000"/>
      <w:lang w:eastAsia="zh-CN"/>
    </w:rPr>
  </w:style>
  <w:style w:type="character" w:customStyle="1" w:styleId="Subheading2">
    <w:name w:val="Subheading 2"/>
    <w:uiPriority w:val="99"/>
    <w:qFormat/>
    <w:rPr>
      <w:rFonts w:ascii="Arial" w:hAnsi="Arial" w:cs="Arial" w:hint="default"/>
      <w:b/>
      <w:bCs/>
    </w:rPr>
  </w:style>
  <w:style w:type="character" w:customStyle="1" w:styleId="A4">
    <w:name w:val="A4"/>
    <w:uiPriority w:val="99"/>
    <w:qFormat/>
    <w:rPr>
      <w:rFonts w:cs="KUKGYU+ArialMT"/>
      <w:color w:val="000000"/>
      <w:sz w:val="22"/>
      <w:szCs w:val="22"/>
    </w:rPr>
  </w:style>
  <w:style w:type="character" w:customStyle="1" w:styleId="Heading2Char">
    <w:name w:val="Heading 2 Char"/>
    <w:basedOn w:val="DefaultParagraphFont"/>
    <w:link w:val="Heading2"/>
    <w:qFormat/>
    <w:rPr>
      <w:rFonts w:asciiTheme="majorHAnsi" w:eastAsiaTheme="majorEastAsia" w:hAnsiTheme="majorHAnsi" w:cstheme="majorBidi"/>
      <w:b/>
      <w:bCs/>
      <w:i/>
      <w:iCs/>
      <w:sz w:val="28"/>
      <w:szCs w:val="28"/>
      <w:lang w:val="en-US" w:eastAsia="en-US"/>
    </w:rPr>
  </w:style>
  <w:style w:type="character" w:customStyle="1" w:styleId="Heading5Char">
    <w:name w:val="Heading 5 Char"/>
    <w:basedOn w:val="DefaultParagraphFont"/>
    <w:link w:val="Heading5"/>
    <w:qFormat/>
    <w:rPr>
      <w:rFonts w:ascii="Verdana" w:hAnsi="Verdana"/>
      <w:b/>
      <w:bCs/>
      <w:i/>
      <w:iCs/>
      <w:sz w:val="26"/>
      <w:szCs w:val="26"/>
    </w:rPr>
  </w:style>
  <w:style w:type="character" w:customStyle="1" w:styleId="Heading6Char">
    <w:name w:val="Heading 6 Char"/>
    <w:basedOn w:val="DefaultParagraphFont"/>
    <w:link w:val="Heading6"/>
    <w:qFormat/>
    <w:rPr>
      <w:b/>
      <w:bCs/>
      <w:sz w:val="22"/>
      <w:szCs w:val="22"/>
    </w:rPr>
  </w:style>
  <w:style w:type="character" w:customStyle="1" w:styleId="BodyText3Char">
    <w:name w:val="Body Text 3 Char"/>
    <w:basedOn w:val="DefaultParagraphFont"/>
    <w:link w:val="BodyText3"/>
    <w:qFormat/>
    <w:rPr>
      <w:rFonts w:ascii="Verdana" w:eastAsia="Arial Unicode MS" w:hAnsi="Verdana"/>
      <w:szCs w:val="24"/>
    </w:rPr>
  </w:style>
  <w:style w:type="character" w:customStyle="1" w:styleId="BodyText2Char">
    <w:name w:val="Body Text 2 Char"/>
    <w:basedOn w:val="DefaultParagraphFont"/>
    <w:link w:val="BodyText2"/>
    <w:uiPriority w:val="99"/>
    <w:qFormat/>
    <w:rPr>
      <w:rFonts w:ascii="Verdana" w:hAnsi="Verdana"/>
      <w:i/>
      <w:iCs/>
      <w:lang w:val="en-US" w:eastAsia="en-US"/>
    </w:rPr>
  </w:style>
  <w:style w:type="character" w:customStyle="1" w:styleId="BodyTextChar">
    <w:name w:val="Body Text Char"/>
    <w:basedOn w:val="DefaultParagraphFont"/>
    <w:link w:val="BodyText"/>
    <w:uiPriority w:val="99"/>
    <w:qFormat/>
    <w:rPr>
      <w:rFonts w:ascii="Verdana" w:eastAsia="Arial Unicode MS" w:hAnsi="Verdana"/>
      <w:color w:val="0000FF"/>
      <w:sz w:val="22"/>
      <w:lang w:val="en-US" w:eastAsia="en-US"/>
    </w:rPr>
  </w:style>
  <w:style w:type="character" w:customStyle="1" w:styleId="BodyTextIndent3Char">
    <w:name w:val="Body Text Indent 3 Char"/>
    <w:basedOn w:val="DefaultParagraphFont"/>
    <w:link w:val="BodyTextIndent3"/>
    <w:rPr>
      <w:rFonts w:ascii="Verdana" w:hAnsi="Verdana"/>
      <w:sz w:val="16"/>
      <w:szCs w:val="16"/>
    </w:rPr>
  </w:style>
  <w:style w:type="character" w:customStyle="1" w:styleId="DocumentMapChar">
    <w:name w:val="Document Map Char"/>
    <w:basedOn w:val="DefaultParagraphFont"/>
    <w:link w:val="DocumentMap"/>
    <w:qFormat/>
    <w:rPr>
      <w:rFonts w:ascii="Tahoma" w:hAnsi="Tahoma" w:cs="Tahoma"/>
      <w:shd w:val="clear" w:color="auto" w:fill="000080"/>
    </w:rPr>
  </w:style>
  <w:style w:type="paragraph" w:customStyle="1" w:styleId="Style1">
    <w:name w:val="Style1"/>
    <w:basedOn w:val="Heading4"/>
    <w:qFormat/>
    <w:pPr>
      <w:keepLines w:val="0"/>
      <w:spacing w:before="0"/>
      <w:jc w:val="both"/>
    </w:pPr>
    <w:rPr>
      <w:rFonts w:ascii="Verdana" w:hAnsi="Verdana"/>
      <w:i w:val="0"/>
      <w:iCs w:val="0"/>
      <w:color w:val="000080"/>
      <w:szCs w:val="28"/>
    </w:rPr>
  </w:style>
  <w:style w:type="paragraph" w:customStyle="1" w:styleId="StyleRedRight04cm">
    <w:name w:val="Style Red Right:  0.4 cm"/>
    <w:basedOn w:val="Normal"/>
    <w:qFormat/>
    <w:pPr>
      <w:ind w:right="227"/>
    </w:pPr>
    <w:rPr>
      <w:rFonts w:ascii="Verdana" w:hAnsi="Verdana"/>
      <w:color w:val="FF0000"/>
    </w:rPr>
  </w:style>
  <w:style w:type="paragraph" w:customStyle="1" w:styleId="Style2">
    <w:name w:val="Style2"/>
    <w:basedOn w:val="BodyText"/>
    <w:rPr>
      <w:color w:val="FF0000"/>
    </w:rPr>
  </w:style>
  <w:style w:type="character" w:customStyle="1" w:styleId="StyleRed">
    <w:name w:val="Style Red"/>
    <w:rPr>
      <w:rFonts w:ascii="Verdana" w:hAnsi="Verdana"/>
      <w:color w:val="FF0000"/>
      <w:sz w:val="20"/>
      <w:szCs w:val="24"/>
    </w:rPr>
  </w:style>
  <w:style w:type="paragraph" w:customStyle="1" w:styleId="Style3">
    <w:name w:val="Style3"/>
    <w:basedOn w:val="Normal"/>
    <w:next w:val="Normal"/>
    <w:autoRedefine/>
    <w:rPr>
      <w:rFonts w:ascii="Verdana" w:hAnsi="Verdana"/>
    </w:rPr>
  </w:style>
  <w:style w:type="paragraph" w:customStyle="1" w:styleId="StyleBodyTextIndent3Verdana12pt">
    <w:name w:val="Style Body Text Indent 3 + Verdana 12 pt"/>
    <w:basedOn w:val="BodyTextIndent3"/>
    <w:link w:val="StyleBodyTextIndent3Verdana12ptChar"/>
    <w:qFormat/>
    <w:rPr>
      <w:sz w:val="20"/>
    </w:rPr>
  </w:style>
  <w:style w:type="character" w:customStyle="1" w:styleId="StyleBodyTextIndent3Verdana12ptChar">
    <w:name w:val="Style Body Text Indent 3 + Verdana 12 pt Char"/>
    <w:link w:val="StyleBodyTextIndent3Verdana12pt"/>
    <w:qFormat/>
    <w:rPr>
      <w:rFonts w:ascii="Verdana" w:hAnsi="Verdana"/>
      <w:szCs w:val="16"/>
    </w:rPr>
  </w:style>
  <w:style w:type="paragraph" w:customStyle="1" w:styleId="StyleRight04cm">
    <w:name w:val="Style Right:  0.4 cm"/>
    <w:basedOn w:val="Normal"/>
    <w:pPr>
      <w:ind w:right="227"/>
    </w:pPr>
    <w:rPr>
      <w:rFonts w:ascii="Verdana" w:hAnsi="Verdana"/>
    </w:rPr>
  </w:style>
  <w:style w:type="paragraph" w:customStyle="1" w:styleId="StyleBodyTextBoldBlack">
    <w:name w:val="Style Body Text + Bold Black"/>
    <w:basedOn w:val="BodyText"/>
    <w:rPr>
      <w:b/>
      <w:bCs/>
      <w:color w:val="000000"/>
      <w:sz w:val="20"/>
    </w:rPr>
  </w:style>
  <w:style w:type="paragraph" w:customStyle="1" w:styleId="StyleBodyText12ptBlackLeftLinespacingsingle">
    <w:name w:val="Style Body Text + 12 pt Black Left Line spacing:  single"/>
    <w:basedOn w:val="BodyText"/>
    <w:qFormat/>
    <w:pPr>
      <w:spacing w:line="240" w:lineRule="auto"/>
      <w:jc w:val="left"/>
    </w:pPr>
    <w:rPr>
      <w:rFonts w:eastAsia="Times New Roman"/>
      <w:color w:val="000000"/>
      <w:sz w:val="20"/>
    </w:rPr>
  </w:style>
  <w:style w:type="paragraph" w:customStyle="1" w:styleId="StyleBodyText12ptBlackLeftLinespacingsingle1">
    <w:name w:val="Style Body Text + 12 pt Black Left Line spacing:  single1"/>
    <w:basedOn w:val="BodyText"/>
    <w:autoRedefine/>
    <w:qFormat/>
    <w:pPr>
      <w:spacing w:line="240" w:lineRule="auto"/>
      <w:jc w:val="left"/>
    </w:pPr>
    <w:rPr>
      <w:rFonts w:eastAsia="Times New Roman"/>
      <w:color w:val="000000"/>
      <w:sz w:val="20"/>
    </w:rPr>
  </w:style>
  <w:style w:type="paragraph" w:customStyle="1" w:styleId="StyleBodyText10ptBlackLeftLinespacingsingle">
    <w:name w:val="Style Body Text + 10 pt Black Left Line spacing:  single"/>
    <w:basedOn w:val="Normal"/>
    <w:next w:val="Normal"/>
    <w:rPr>
      <w:rFonts w:ascii="Verdana" w:hAnsi="Verdana"/>
      <w:color w:val="000000"/>
    </w:rPr>
  </w:style>
  <w:style w:type="paragraph" w:customStyle="1" w:styleId="JICAheadline2">
    <w:name w:val="JICA headline 2"/>
    <w:basedOn w:val="Normal"/>
    <w:autoRedefine/>
    <w:pPr>
      <w:shd w:val="clear" w:color="auto" w:fill="3366FF"/>
      <w:tabs>
        <w:tab w:val="center" w:pos="4320"/>
        <w:tab w:val="right" w:pos="8640"/>
      </w:tabs>
      <w:autoSpaceDE w:val="0"/>
      <w:autoSpaceDN w:val="0"/>
      <w:adjustRightInd w:val="0"/>
    </w:pPr>
    <w:rPr>
      <w:rFonts w:ascii="Verdana" w:hAnsi="Verdana"/>
      <w:b/>
      <w:caps/>
      <w:color w:val="FFFFFF"/>
    </w:rPr>
  </w:style>
  <w:style w:type="character" w:customStyle="1" w:styleId="BodyTextIndentChar">
    <w:name w:val="Body Text Indent Char"/>
    <w:basedOn w:val="DefaultParagraphFont"/>
    <w:link w:val="BodyTextIndent"/>
    <w:qFormat/>
    <w:rPr>
      <w:rFonts w:ascii="Verdana" w:hAnsi="Verdana"/>
      <w:szCs w:val="24"/>
    </w:rPr>
  </w:style>
  <w:style w:type="paragraph" w:customStyle="1" w:styleId="JICAHeadline1">
    <w:name w:val="JICA Headline 1"/>
    <w:basedOn w:val="Heading1"/>
    <w:autoRedefine/>
    <w:qFormat/>
    <w:pPr>
      <w:keepLines w:val="0"/>
      <w:spacing w:before="0"/>
      <w:jc w:val="center"/>
    </w:pPr>
    <w:rPr>
      <w:rFonts w:ascii="Verdana" w:hAnsi="Verdana"/>
      <w:color w:val="auto"/>
      <w:sz w:val="24"/>
      <w:szCs w:val="24"/>
    </w:rPr>
  </w:style>
  <w:style w:type="character" w:customStyle="1" w:styleId="BodyTextIndent2Char">
    <w:name w:val="Body Text Indent 2 Char"/>
    <w:basedOn w:val="DefaultParagraphFont"/>
    <w:link w:val="BodyTextIndent2"/>
    <w:qFormat/>
    <w:rPr>
      <w:rFonts w:ascii="Verdana" w:hAnsi="Verdana"/>
      <w:szCs w:val="24"/>
    </w:rPr>
  </w:style>
  <w:style w:type="paragraph" w:customStyle="1" w:styleId="JICABullet2">
    <w:name w:val="JICA Bullet 2"/>
    <w:basedOn w:val="Normal"/>
    <w:qFormat/>
    <w:pPr>
      <w:numPr>
        <w:numId w:val="2"/>
      </w:numPr>
      <w:tabs>
        <w:tab w:val="clear" w:pos="1080"/>
      </w:tabs>
      <w:ind w:left="709" w:hanging="283"/>
      <w:jc w:val="both"/>
    </w:pPr>
    <w:rPr>
      <w:color w:val="000000"/>
      <w:sz w:val="22"/>
    </w:rPr>
  </w:style>
  <w:style w:type="character" w:customStyle="1" w:styleId="CommentTextChar">
    <w:name w:val="Comment Text Char"/>
    <w:basedOn w:val="DefaultParagraphFont"/>
    <w:link w:val="CommentText"/>
    <w:qFormat/>
    <w:rPr>
      <w:rFonts w:ascii="Verdana" w:hAnsi="Verdana"/>
    </w:rPr>
  </w:style>
  <w:style w:type="character" w:customStyle="1" w:styleId="CommentSubjectChar">
    <w:name w:val="Comment Subject Char"/>
    <w:basedOn w:val="CommentTextChar"/>
    <w:link w:val="CommentSubject"/>
    <w:qFormat/>
    <w:rPr>
      <w:rFonts w:ascii="Verdana" w:hAnsi="Verdana"/>
      <w:b/>
      <w:bCs/>
    </w:rPr>
  </w:style>
  <w:style w:type="character" w:customStyle="1" w:styleId="ms-rtefontsize-31">
    <w:name w:val="ms-rtefontsize-31"/>
    <w:basedOn w:val="DefaultParagraphFont"/>
    <w:qFormat/>
    <w:rPr>
      <w:sz w:val="24"/>
      <w:szCs w:val="24"/>
    </w:rPr>
  </w:style>
  <w:style w:type="character" w:customStyle="1" w:styleId="ms-rtefontsize-21">
    <w:name w:val="ms-rtefontsize-21"/>
    <w:basedOn w:val="DefaultParagraphFont"/>
    <w:qFormat/>
    <w:rPr>
      <w:sz w:val="20"/>
      <w:szCs w:val="20"/>
    </w:rPr>
  </w:style>
  <w:style w:type="paragraph" w:customStyle="1" w:styleId="BankNormal">
    <w:name w:val="BankNormal"/>
    <w:basedOn w:val="Normal"/>
    <w:link w:val="BankNormalChar"/>
    <w:qFormat/>
    <w:pPr>
      <w:spacing w:after="240"/>
    </w:pPr>
    <w:rPr>
      <w:rFonts w:ascii="Times New Roman" w:hAnsi="Times New Roman" w:cs="Times New Roman"/>
      <w:sz w:val="24"/>
      <w:lang w:val="en-US" w:eastAsia="en-US"/>
    </w:rPr>
  </w:style>
  <w:style w:type="paragraph" w:customStyle="1" w:styleId="Formletterhead">
    <w:name w:val="Form: letterhead"/>
    <w:basedOn w:val="Referencestyle"/>
    <w:qFormat/>
    <w:pPr>
      <w:tabs>
        <w:tab w:val="left" w:pos="5130"/>
        <w:tab w:val="left" w:pos="7290"/>
      </w:tabs>
      <w:ind w:left="180"/>
    </w:pPr>
    <w:rPr>
      <w:rFonts w:ascii="Arial" w:hAnsi="Arial"/>
      <w:sz w:val="28"/>
    </w:rPr>
  </w:style>
  <w:style w:type="paragraph" w:customStyle="1" w:styleId="Referencestyle">
    <w:name w:val="Reference style"/>
    <w:basedOn w:val="Normal"/>
    <w:qFormat/>
    <w:rPr>
      <w:rFonts w:ascii="Times New Roman" w:hAnsi="Times New Roman" w:cs="Times New Roman"/>
      <w:sz w:val="24"/>
      <w:lang w:val="en-US" w:eastAsia="en-US"/>
    </w:rPr>
  </w:style>
  <w:style w:type="paragraph" w:customStyle="1" w:styleId="ChapterNumber">
    <w:name w:val="ChapterNumber"/>
    <w:basedOn w:val="Normal"/>
    <w:next w:val="Normal"/>
    <w:qFormat/>
    <w:pPr>
      <w:spacing w:after="360"/>
      <w:jc w:val="both"/>
    </w:pPr>
    <w:rPr>
      <w:rFonts w:cs="Times New Roman"/>
      <w:spacing w:val="-5"/>
      <w:sz w:val="24"/>
      <w:lang w:val="en-US" w:eastAsia="en-US"/>
    </w:rPr>
  </w:style>
  <w:style w:type="paragraph" w:customStyle="1" w:styleId="P1-SSFlushLeft">
    <w:name w:val="P1-SS Flush Left"/>
    <w:basedOn w:val="Normal"/>
    <w:qFormat/>
    <w:pPr>
      <w:spacing w:after="240"/>
      <w:jc w:val="both"/>
    </w:pPr>
    <w:rPr>
      <w:rFonts w:ascii="Times New Roman" w:hAnsi="Times New Roman" w:cs="Times New Roman"/>
      <w:sz w:val="24"/>
      <w:lang w:val="en-US" w:eastAsia="en-US"/>
    </w:rPr>
  </w:style>
  <w:style w:type="paragraph" w:customStyle="1" w:styleId="Headingwithnumbers">
    <w:name w:val="Heading with numbers"/>
    <w:basedOn w:val="Heading1"/>
    <w:link w:val="HeadingwithnumbersChar"/>
    <w:qFormat/>
    <w:pPr>
      <w:numPr>
        <w:numId w:val="3"/>
      </w:numPr>
    </w:pPr>
  </w:style>
  <w:style w:type="paragraph" w:customStyle="1" w:styleId="Sub-heading">
    <w:name w:val="Sub-heading"/>
    <w:basedOn w:val="ListParagraph"/>
    <w:link w:val="Sub-headingChar"/>
    <w:qFormat/>
    <w:pPr>
      <w:numPr>
        <w:ilvl w:val="1"/>
        <w:numId w:val="3"/>
      </w:numPr>
      <w:tabs>
        <w:tab w:val="left" w:pos="-1440"/>
      </w:tabs>
      <w:suppressAutoHyphens/>
      <w:spacing w:after="120" w:line="240" w:lineRule="auto"/>
      <w:contextualSpacing w:val="0"/>
    </w:pPr>
    <w:rPr>
      <w:rFonts w:ascii="Arial" w:hAnsi="Arial"/>
      <w:spacing w:val="-3"/>
      <w:sz w:val="20"/>
    </w:rPr>
  </w:style>
  <w:style w:type="character" w:customStyle="1" w:styleId="HeadingwithnumbersChar">
    <w:name w:val="Heading with numbers Char"/>
    <w:basedOn w:val="Heading1Char"/>
    <w:link w:val="Headingwithnumbers"/>
    <w:qFormat/>
    <w:rPr>
      <w:rFonts w:ascii="Arial" w:hAnsi="Arial"/>
      <w:b/>
      <w:bCs/>
      <w:color w:val="5292C9"/>
      <w:sz w:val="28"/>
      <w:szCs w:val="28"/>
      <w:lang w:val="en-US" w:eastAsia="en-US"/>
    </w:rPr>
  </w:style>
  <w:style w:type="paragraph" w:customStyle="1" w:styleId="Subsub-heading">
    <w:name w:val="Sub sub-heading"/>
    <w:basedOn w:val="ListParagraph"/>
    <w:link w:val="Subsub-headingChar"/>
    <w:qFormat/>
    <w:pPr>
      <w:numPr>
        <w:ilvl w:val="2"/>
        <w:numId w:val="4"/>
      </w:numPr>
      <w:tabs>
        <w:tab w:val="left" w:pos="-1440"/>
      </w:tabs>
      <w:suppressAutoHyphens/>
      <w:spacing w:after="120" w:line="240" w:lineRule="auto"/>
      <w:ind w:left="1287"/>
      <w:contextualSpacing w:val="0"/>
    </w:pPr>
    <w:rPr>
      <w:rFonts w:ascii="Arial" w:hAnsi="Arial"/>
      <w:spacing w:val="-3"/>
    </w:rPr>
  </w:style>
  <w:style w:type="character" w:customStyle="1" w:styleId="ListParagraphChar">
    <w:name w:val="List Paragraph Char"/>
    <w:basedOn w:val="DefaultParagraphFont"/>
    <w:link w:val="ListParagraph"/>
    <w:uiPriority w:val="34"/>
    <w:qFormat/>
    <w:rPr>
      <w:rFonts w:ascii="Calibri" w:eastAsia="Calibri" w:hAnsi="Calibri"/>
      <w:sz w:val="22"/>
      <w:szCs w:val="22"/>
    </w:rPr>
  </w:style>
  <w:style w:type="character" w:customStyle="1" w:styleId="Sub-headingChar">
    <w:name w:val="Sub-heading Char"/>
    <w:basedOn w:val="ListParagraphChar"/>
    <w:link w:val="Sub-heading"/>
    <w:qFormat/>
    <w:rPr>
      <w:rFonts w:ascii="Calibri" w:eastAsia="Calibri" w:hAnsi="Calibri"/>
      <w:spacing w:val="-3"/>
      <w:sz w:val="22"/>
      <w:szCs w:val="22"/>
    </w:rPr>
  </w:style>
  <w:style w:type="paragraph" w:customStyle="1" w:styleId="Sub-sub-heading">
    <w:name w:val="Sub-sub-heading"/>
    <w:basedOn w:val="Subsub-heading"/>
    <w:link w:val="Sub-sub-headingChar"/>
    <w:qFormat/>
    <w:pPr>
      <w:numPr>
        <w:numId w:val="3"/>
      </w:numPr>
    </w:pPr>
    <w:rPr>
      <w:sz w:val="20"/>
    </w:rPr>
  </w:style>
  <w:style w:type="character" w:customStyle="1" w:styleId="Subsub-headingChar">
    <w:name w:val="Sub sub-heading Char"/>
    <w:basedOn w:val="ListParagraphChar"/>
    <w:link w:val="Subsub-heading"/>
    <w:qFormat/>
    <w:rPr>
      <w:rFonts w:ascii="Calibri" w:eastAsia="Calibri" w:hAnsi="Calibri"/>
      <w:spacing w:val="-3"/>
      <w:sz w:val="22"/>
      <w:szCs w:val="22"/>
    </w:rPr>
  </w:style>
  <w:style w:type="paragraph" w:customStyle="1" w:styleId="Sub-sub-sub-heading">
    <w:name w:val="Sub-sub-sub-heading"/>
    <w:basedOn w:val="ListParagraph"/>
    <w:link w:val="Sub-sub-sub-headingChar"/>
    <w:qFormat/>
    <w:pPr>
      <w:numPr>
        <w:ilvl w:val="3"/>
        <w:numId w:val="3"/>
      </w:numPr>
      <w:tabs>
        <w:tab w:val="left" w:pos="-1440"/>
      </w:tabs>
      <w:suppressAutoHyphens/>
      <w:spacing w:after="120"/>
    </w:pPr>
    <w:rPr>
      <w:rFonts w:ascii="Arial" w:hAnsi="Arial"/>
      <w:sz w:val="20"/>
    </w:rPr>
  </w:style>
  <w:style w:type="character" w:customStyle="1" w:styleId="Sub-sub-headingChar">
    <w:name w:val="Sub-sub-heading Char"/>
    <w:basedOn w:val="Subsub-headingChar"/>
    <w:link w:val="Sub-sub-heading"/>
    <w:qFormat/>
    <w:rPr>
      <w:rFonts w:ascii="Calibri" w:eastAsia="Calibri" w:hAnsi="Calibri"/>
      <w:spacing w:val="-3"/>
      <w:sz w:val="22"/>
      <w:szCs w:val="22"/>
    </w:rPr>
  </w:style>
  <w:style w:type="character" w:customStyle="1" w:styleId="Sub-sub-sub-headingChar">
    <w:name w:val="Sub-sub-sub-heading Char"/>
    <w:basedOn w:val="ListParagraphChar"/>
    <w:link w:val="Sub-sub-sub-heading"/>
    <w:qFormat/>
    <w:rPr>
      <w:rFonts w:ascii="Calibri" w:eastAsia="Calibri" w:hAnsi="Calibri"/>
      <w:sz w:val="22"/>
      <w:szCs w:val="22"/>
    </w:rPr>
  </w:style>
  <w:style w:type="paragraph" w:customStyle="1" w:styleId="bulletsundersubchapter">
    <w:name w:val="bullets under subchapter"/>
    <w:basedOn w:val="ListParagraph"/>
    <w:link w:val="bulletsundersubchapterChar"/>
    <w:qFormat/>
    <w:pPr>
      <w:numPr>
        <w:numId w:val="5"/>
      </w:numPr>
      <w:tabs>
        <w:tab w:val="right" w:pos="-1440"/>
        <w:tab w:val="left" w:pos="720"/>
        <w:tab w:val="right" w:pos="9356"/>
      </w:tabs>
      <w:suppressAutoHyphens/>
      <w:spacing w:after="0"/>
      <w:ind w:left="1077" w:hanging="357"/>
    </w:pPr>
    <w:rPr>
      <w:rFonts w:ascii="Arial" w:hAnsi="Arial"/>
      <w:spacing w:val="-3"/>
      <w:sz w:val="20"/>
      <w:szCs w:val="20"/>
    </w:rPr>
  </w:style>
  <w:style w:type="paragraph" w:customStyle="1" w:styleId="bulletsundersub-sub-sub-chapter">
    <w:name w:val="bullets under sub-sub-sub-chapter"/>
    <w:basedOn w:val="BankNormal"/>
    <w:link w:val="bulletsundersub-sub-sub-chapterChar"/>
    <w:qFormat/>
    <w:pPr>
      <w:numPr>
        <w:numId w:val="6"/>
      </w:numPr>
      <w:tabs>
        <w:tab w:val="clear" w:pos="360"/>
      </w:tabs>
      <w:spacing w:after="80"/>
      <w:ind w:left="2410" w:hanging="425"/>
    </w:pPr>
    <w:rPr>
      <w:rFonts w:ascii="Arial" w:hAnsi="Arial" w:cs="Arial"/>
      <w:sz w:val="22"/>
      <w:szCs w:val="22"/>
    </w:rPr>
  </w:style>
  <w:style w:type="character" w:customStyle="1" w:styleId="bulletsundersubchapterChar">
    <w:name w:val="bullets under subchapter Char"/>
    <w:basedOn w:val="ListParagraphChar"/>
    <w:link w:val="bulletsundersubchapter"/>
    <w:qFormat/>
    <w:rPr>
      <w:rFonts w:ascii="Calibri" w:eastAsia="Calibri" w:hAnsi="Calibri"/>
      <w:spacing w:val="-3"/>
      <w:sz w:val="22"/>
      <w:szCs w:val="22"/>
    </w:rPr>
  </w:style>
  <w:style w:type="character" w:customStyle="1" w:styleId="BankNormalChar">
    <w:name w:val="BankNormal Char"/>
    <w:basedOn w:val="DefaultParagraphFont"/>
    <w:link w:val="BankNormal"/>
    <w:qFormat/>
    <w:rPr>
      <w:rFonts w:ascii="Times New Roman" w:hAnsi="Times New Roman" w:cs="Times New Roman"/>
      <w:sz w:val="24"/>
      <w:lang w:val="en-US" w:eastAsia="en-US"/>
    </w:rPr>
  </w:style>
  <w:style w:type="character" w:customStyle="1" w:styleId="bulletsundersub-sub-sub-chapterChar">
    <w:name w:val="bullets under sub-sub-sub-chapter Char"/>
    <w:basedOn w:val="BankNormalChar"/>
    <w:link w:val="bulletsundersub-sub-sub-chapter"/>
    <w:qFormat/>
    <w:rPr>
      <w:rFonts w:ascii="Times New Roman" w:hAnsi="Times New Roman" w:cs="Times New Roman"/>
      <w:sz w:val="22"/>
      <w:szCs w:val="22"/>
      <w:lang w:val="en-US" w:eastAsia="en-US"/>
    </w:rPr>
  </w:style>
  <w:style w:type="character" w:customStyle="1" w:styleId="TitleChar">
    <w:name w:val="Title Char"/>
    <w:basedOn w:val="DefaultParagraphFont"/>
    <w:link w:val="Title"/>
    <w:uiPriority w:val="10"/>
    <w:qFormat/>
    <w:rPr>
      <w:b/>
      <w:bCs/>
      <w:kern w:val="28"/>
      <w:sz w:val="32"/>
      <w:szCs w:val="32"/>
      <w:lang w:val="en-US" w:eastAsia="en-US"/>
    </w:rPr>
  </w:style>
  <w:style w:type="character" w:customStyle="1" w:styleId="SubtitleChar">
    <w:name w:val="Subtitle Char"/>
    <w:basedOn w:val="DefaultParagraphFont"/>
    <w:link w:val="Subtitle"/>
    <w:uiPriority w:val="11"/>
    <w:qFormat/>
    <w:rPr>
      <w:rFonts w:ascii="Times New Roman" w:hAnsi="Times New Roman" w:cs="Times New Roman"/>
      <w:b/>
      <w:spacing w:val="-3"/>
      <w:sz w:val="24"/>
      <w:lang w:val="en-US" w:eastAsia="en-US"/>
    </w:rPr>
  </w:style>
  <w:style w:type="paragraph" w:customStyle="1" w:styleId="Boldtitle">
    <w:name w:val="Bold title"/>
    <w:link w:val="BoldtitleChar"/>
    <w:qFormat/>
    <w:pPr>
      <w:spacing w:after="120"/>
      <w:ind w:left="6"/>
    </w:pPr>
    <w:rPr>
      <w:rFonts w:eastAsia="Calibri"/>
      <w:b/>
      <w:lang w:val="en-GB" w:eastAsia="en-GB"/>
    </w:rPr>
  </w:style>
  <w:style w:type="paragraph" w:customStyle="1" w:styleId="Smallboldtitle">
    <w:name w:val="Small bold title"/>
    <w:basedOn w:val="Boldtitle"/>
    <w:link w:val="SmallboldtitleChar"/>
    <w:qFormat/>
  </w:style>
  <w:style w:type="character" w:customStyle="1" w:styleId="BoldtitleChar">
    <w:name w:val="Bold title Char"/>
    <w:basedOn w:val="DefaultParagraphFont"/>
    <w:link w:val="Boldtitle"/>
    <w:qFormat/>
    <w:rPr>
      <w:rFonts w:eastAsia="Calibri"/>
      <w:b/>
    </w:rPr>
  </w:style>
  <w:style w:type="paragraph" w:customStyle="1" w:styleId="Templatetext">
    <w:name w:val="Template text"/>
    <w:basedOn w:val="Heading2"/>
    <w:link w:val="TemplatetextChar"/>
    <w:qFormat/>
    <w:rPr>
      <w:rFonts w:ascii="Arial" w:hAnsi="Arial" w:cs="Arial"/>
      <w:b w:val="0"/>
      <w:i w:val="0"/>
      <w:sz w:val="20"/>
      <w:szCs w:val="20"/>
    </w:rPr>
  </w:style>
  <w:style w:type="character" w:customStyle="1" w:styleId="SmallboldtitleChar">
    <w:name w:val="Small bold title Char"/>
    <w:basedOn w:val="BoldtitleChar"/>
    <w:link w:val="Smallboldtitle"/>
    <w:qFormat/>
    <w:rPr>
      <w:rFonts w:eastAsia="Calibri"/>
      <w:b/>
    </w:rPr>
  </w:style>
  <w:style w:type="character" w:customStyle="1" w:styleId="SubtleEmphasis1">
    <w:name w:val="Subtle Emphasis1"/>
    <w:basedOn w:val="DefaultParagraphFont"/>
    <w:uiPriority w:val="19"/>
    <w:qFormat/>
    <w:rPr>
      <w:i/>
      <w:iCs/>
      <w:color w:val="7F7F7F" w:themeColor="text1" w:themeTint="80"/>
    </w:rPr>
  </w:style>
  <w:style w:type="character" w:customStyle="1" w:styleId="TemplatetextChar">
    <w:name w:val="Template text Char"/>
    <w:basedOn w:val="Heading2Char"/>
    <w:link w:val="Templatetext"/>
    <w:qFormat/>
    <w:rPr>
      <w:rFonts w:asciiTheme="majorHAnsi" w:eastAsiaTheme="majorEastAsia" w:hAnsiTheme="majorHAnsi" w:cstheme="majorBidi"/>
      <w:b w:val="0"/>
      <w:bCs/>
      <w:i w:val="0"/>
      <w:iCs/>
      <w:sz w:val="28"/>
      <w:szCs w:val="28"/>
      <w:lang w:val="en-US" w:eastAsia="en-US"/>
    </w:rPr>
  </w:style>
  <w:style w:type="paragraph" w:customStyle="1" w:styleId="Templatenormaltext">
    <w:name w:val="Template normal text"/>
    <w:basedOn w:val="Templatetext"/>
    <w:link w:val="TemplatenormaltextChar"/>
    <w:qFormat/>
    <w:pPr>
      <w:spacing w:before="0" w:after="0"/>
    </w:pPr>
  </w:style>
  <w:style w:type="paragraph" w:customStyle="1" w:styleId="Normallist">
    <w:name w:val="Normal list"/>
    <w:basedOn w:val="ListParagraph"/>
    <w:link w:val="NormallistChar"/>
    <w:qFormat/>
    <w:pPr>
      <w:numPr>
        <w:numId w:val="7"/>
      </w:numPr>
    </w:pPr>
    <w:rPr>
      <w:rFonts w:ascii="Arial" w:hAnsi="Arial"/>
      <w:sz w:val="20"/>
      <w:szCs w:val="20"/>
    </w:rPr>
  </w:style>
  <w:style w:type="character" w:customStyle="1" w:styleId="TemplatenormaltextChar">
    <w:name w:val="Template normal text Char"/>
    <w:basedOn w:val="TemplatetextChar"/>
    <w:link w:val="Templatenormaltext"/>
    <w:qFormat/>
    <w:rPr>
      <w:rFonts w:asciiTheme="majorHAnsi" w:eastAsiaTheme="majorEastAsia" w:hAnsiTheme="majorHAnsi" w:cstheme="majorBidi"/>
      <w:b w:val="0"/>
      <w:bCs/>
      <w:i w:val="0"/>
      <w:iCs/>
      <w:sz w:val="28"/>
      <w:szCs w:val="28"/>
      <w:lang w:val="en-US" w:eastAsia="en-US"/>
    </w:rPr>
  </w:style>
  <w:style w:type="character" w:customStyle="1" w:styleId="NormallistChar">
    <w:name w:val="Normal list Char"/>
    <w:basedOn w:val="ListParagraphChar"/>
    <w:link w:val="Normallist"/>
    <w:qFormat/>
    <w:rPr>
      <w:rFonts w:ascii="Calibri" w:eastAsia="Calibri" w:hAnsi="Calibri"/>
      <w:sz w:val="22"/>
      <w:szCs w:val="22"/>
    </w:rPr>
  </w:style>
  <w:style w:type="paragraph" w:customStyle="1" w:styleId="Heading1a">
    <w:name w:val="Heading 1a"/>
    <w:qFormat/>
    <w:pPr>
      <w:keepNext/>
      <w:keepLines/>
      <w:tabs>
        <w:tab w:val="left" w:pos="-720"/>
      </w:tabs>
      <w:suppressAutoHyphens/>
      <w:jc w:val="center"/>
    </w:pPr>
    <w:rPr>
      <w:rFonts w:ascii="Times New Roman" w:hAnsi="Times New Roman" w:cs="Times New Roman"/>
      <w:b/>
      <w:smallCaps/>
      <w:sz w:val="32"/>
    </w:rPr>
  </w:style>
  <w:style w:type="paragraph" w:customStyle="1" w:styleId="chapternumber0">
    <w:name w:val="chapternumber"/>
    <w:basedOn w:val="Normal"/>
    <w:uiPriority w:val="99"/>
    <w:qFormat/>
    <w:rPr>
      <w:rFonts w:ascii="CG Times" w:eastAsia="Calibri" w:hAnsi="CG Times" w:cs="Times New Roman"/>
      <w:sz w:val="22"/>
      <w:szCs w:val="22"/>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404040" w:themeColor="text1" w:themeTint="BF"/>
    </w:rPr>
  </w:style>
  <w:style w:type="paragraph" w:customStyle="1" w:styleId="Single">
    <w:name w:val="Single"/>
    <w:basedOn w:val="Normal"/>
    <w:qFormat/>
    <w:pPr>
      <w:tabs>
        <w:tab w:val="left" w:pos="-720"/>
        <w:tab w:val="left" w:pos="0"/>
        <w:tab w:val="left" w:pos="720"/>
      </w:tabs>
      <w:suppressAutoHyphens/>
      <w:ind w:left="2160" w:hanging="720"/>
      <w:jc w:val="both"/>
    </w:pPr>
    <w:rPr>
      <w:rFonts w:ascii="Times New Roman" w:hAnsi="Times New Roman" w:cs="Times New Roman"/>
      <w:spacing w:val="-2"/>
      <w:sz w:val="24"/>
      <w:lang w:eastAsia="en-US"/>
    </w:rPr>
  </w:style>
  <w:style w:type="character" w:customStyle="1" w:styleId="SignatureChar">
    <w:name w:val="Signature Char"/>
    <w:basedOn w:val="DefaultParagraphFont"/>
    <w:link w:val="Signature"/>
    <w:qFormat/>
    <w:rPr>
      <w:rFonts w:ascii="Times New Roman" w:hAnsi="Times New Roman" w:cs="Times New Roman"/>
      <w:sz w:val="24"/>
      <w:lang w:eastAsia="en-US"/>
    </w:rPr>
  </w:style>
  <w:style w:type="paragraph" w:customStyle="1" w:styleId="Headingblue">
    <w:name w:val="Heading blue"/>
    <w:basedOn w:val="Header"/>
    <w:link w:val="HeadingblueChar"/>
    <w:qFormat/>
    <w:rPr>
      <w:b/>
      <w:color w:val="528CC9"/>
      <w:sz w:val="28"/>
      <w:szCs w:val="28"/>
      <w:lang w:eastAsia="en-US"/>
    </w:rPr>
  </w:style>
  <w:style w:type="character" w:customStyle="1" w:styleId="HeadingblueChar">
    <w:name w:val="Heading blue Char"/>
    <w:basedOn w:val="HeaderChar"/>
    <w:link w:val="Headingblue"/>
    <w:qFormat/>
    <w:rPr>
      <w:b/>
      <w:color w:val="528CC9"/>
      <w:sz w:val="28"/>
      <w:szCs w:val="28"/>
      <w:lang w:eastAsia="en-US"/>
    </w:rPr>
  </w:style>
  <w:style w:type="character" w:customStyle="1" w:styleId="FootnoteTextChar">
    <w:name w:val="Footnote Text Char"/>
    <w:basedOn w:val="DefaultParagraphFont"/>
    <w:link w:val="FootnoteText"/>
    <w:uiPriority w:val="99"/>
    <w:qFormat/>
  </w:style>
  <w:style w:type="paragraph" w:customStyle="1" w:styleId="MarginText">
    <w:name w:val="Margin Text"/>
    <w:basedOn w:val="BodyText"/>
    <w:qFormat/>
    <w:pPr>
      <w:overflowPunct w:val="0"/>
      <w:autoSpaceDE w:val="0"/>
      <w:autoSpaceDN w:val="0"/>
      <w:adjustRightInd w:val="0"/>
      <w:spacing w:after="240"/>
      <w:textAlignment w:val="baseline"/>
    </w:pPr>
    <w:rPr>
      <w:rFonts w:ascii="Times New Roman" w:eastAsia="Times New Roman" w:hAnsi="Times New Roman" w:cs="Times New Roman"/>
      <w:color w:val="auto"/>
      <w:lang w:eastAsia="en-US"/>
    </w:rPr>
  </w:style>
  <w:style w:type="paragraph" w:customStyle="1" w:styleId="Sub-ClauseText">
    <w:name w:val="Sub-Clause Text"/>
    <w:basedOn w:val="Normal"/>
    <w:link w:val="Sub-ClauseTextChar"/>
    <w:qFormat/>
    <w:pPr>
      <w:spacing w:before="120" w:after="120"/>
      <w:jc w:val="both"/>
    </w:pPr>
    <w:rPr>
      <w:rFonts w:ascii="Times New Roman" w:hAnsi="Times New Roman" w:cs="Times New Roman"/>
      <w:spacing w:val="-4"/>
      <w:sz w:val="24"/>
      <w:lang w:eastAsia="en-US"/>
    </w:rPr>
  </w:style>
  <w:style w:type="character" w:customStyle="1" w:styleId="Sub-ClauseTextChar">
    <w:name w:val="Sub-Clause Text Char"/>
    <w:basedOn w:val="DefaultParagraphFont"/>
    <w:link w:val="Sub-ClauseText"/>
    <w:qFormat/>
    <w:rPr>
      <w:rFonts w:ascii="Times New Roman" w:hAnsi="Times New Roman" w:cs="Times New Roman"/>
      <w:spacing w:val="-4"/>
      <w:sz w:val="24"/>
      <w:lang w:eastAsia="en-US"/>
    </w:rPr>
  </w:style>
  <w:style w:type="character" w:customStyle="1" w:styleId="apple-converted-space">
    <w:name w:val="apple-converted-space"/>
    <w:basedOn w:val="DefaultParagraphFont"/>
    <w:qFormat/>
  </w:style>
  <w:style w:type="paragraph" w:customStyle="1" w:styleId="Headline">
    <w:name w:val="Headline"/>
    <w:basedOn w:val="Heading1"/>
    <w:link w:val="HeadlineChar"/>
    <w:qFormat/>
    <w:rPr>
      <w:color w:val="518ECB"/>
    </w:rPr>
  </w:style>
  <w:style w:type="character" w:customStyle="1" w:styleId="HeadlineChar">
    <w:name w:val="Headline Char"/>
    <w:basedOn w:val="Heading1Char"/>
    <w:link w:val="Headline"/>
    <w:qFormat/>
    <w:rPr>
      <w:rFonts w:ascii="Arial" w:hAnsi="Arial"/>
      <w:b/>
      <w:bCs/>
      <w:color w:val="518ECB"/>
      <w:sz w:val="28"/>
      <w:szCs w:val="28"/>
      <w:lang w:val="en-US" w:eastAsia="en-US"/>
    </w:rPr>
  </w:style>
  <w:style w:type="paragraph" w:customStyle="1" w:styleId="SectionVHeader">
    <w:name w:val="Section V. Header"/>
    <w:basedOn w:val="Normal"/>
    <w:qFormat/>
    <w:pPr>
      <w:jc w:val="center"/>
    </w:pPr>
    <w:rPr>
      <w:rFonts w:cs="Times New Roman"/>
      <w:b/>
      <w:sz w:val="36"/>
      <w:lang w:eastAsia="en-US"/>
    </w:rPr>
  </w:style>
  <w:style w:type="paragraph" w:customStyle="1" w:styleId="text">
    <w:name w:val="text"/>
    <w:qFormat/>
    <w:pPr>
      <w:widowControl w:val="0"/>
      <w:spacing w:before="240" w:line="240" w:lineRule="exact"/>
      <w:jc w:val="both"/>
    </w:pPr>
    <w:rPr>
      <w:rFonts w:cs="Times New Roman"/>
      <w:sz w:val="24"/>
      <w:lang w:val="cs-CZ"/>
    </w:rPr>
  </w:style>
  <w:style w:type="character" w:customStyle="1" w:styleId="Heading3Char">
    <w:name w:val="Heading 3 Char"/>
    <w:basedOn w:val="DefaultParagraphFont"/>
    <w:link w:val="Heading3"/>
    <w:qFormat/>
    <w:rPr>
      <w:b/>
      <w:bCs/>
      <w:sz w:val="22"/>
      <w:szCs w:val="22"/>
    </w:rPr>
  </w:style>
  <w:style w:type="paragraph" w:customStyle="1" w:styleId="Outline">
    <w:name w:val="Outline"/>
    <w:basedOn w:val="Normal"/>
    <w:qFormat/>
    <w:pPr>
      <w:spacing w:before="240"/>
    </w:pPr>
    <w:rPr>
      <w:rFonts w:ascii="Times New Roman" w:hAnsi="Times New Roman" w:cs="Times New Roman"/>
      <w:kern w:val="28"/>
      <w:sz w:val="24"/>
      <w:szCs w:val="24"/>
      <w:lang w:val="en-US" w:eastAsia="en-US"/>
    </w:rPr>
  </w:style>
  <w:style w:type="paragraph" w:customStyle="1" w:styleId="SchHead">
    <w:name w:val="SchHead"/>
    <w:basedOn w:val="MarginText"/>
    <w:next w:val="Normal"/>
    <w:qFormat/>
    <w:pPr>
      <w:jc w:val="center"/>
    </w:pPr>
    <w:rPr>
      <w:b/>
      <w:caps/>
    </w:rPr>
  </w:style>
  <w:style w:type="paragraph" w:customStyle="1" w:styleId="Projectsubtitle">
    <w:name w:val="Project subtitle"/>
    <w:basedOn w:val="Normal"/>
    <w:qFormat/>
    <w:rPr>
      <w:rFonts w:eastAsiaTheme="minorHAnsi" w:cstheme="minorHAnsi"/>
      <w:color w:val="000000" w:themeColor="text1" w:themeShade="80"/>
      <w:szCs w:val="24"/>
      <w:lang w:val="en-US" w:eastAsia="en-US"/>
    </w:rPr>
  </w:style>
  <w:style w:type="character" w:customStyle="1" w:styleId="Documenttitle">
    <w:name w:val="Document title"/>
    <w:basedOn w:val="DefaultParagraphFont"/>
    <w:uiPriority w:val="1"/>
    <w:qFormat/>
    <w:rPr>
      <w:rFonts w:ascii="Arial" w:eastAsiaTheme="majorEastAsia" w:hAnsi="Arial" w:cs="Arial"/>
      <w:b/>
      <w:caps/>
      <w:color w:val="518ECB"/>
      <w:sz w:val="48"/>
      <w:szCs w:val="72"/>
      <w:lang w:val="en-US" w:eastAsia="en-US"/>
    </w:rPr>
  </w:style>
  <w:style w:type="character" w:customStyle="1" w:styleId="Documentinfotext">
    <w:name w:val="Document info text"/>
    <w:basedOn w:val="DefaultParagraphFont"/>
    <w:uiPriority w:val="1"/>
    <w:qFormat/>
    <w:rPr>
      <w:rFonts w:ascii="Arial" w:eastAsiaTheme="minorHAnsi" w:hAnsi="Arial" w:cs="Arial"/>
      <w:color w:val="000000" w:themeColor="text1"/>
      <w:sz w:val="22"/>
      <w:lang w:val="en-US" w:eastAsia="en-US"/>
    </w:rPr>
  </w:style>
  <w:style w:type="character" w:customStyle="1" w:styleId="tenderreference">
    <w:name w:val="tenderreference"/>
    <w:basedOn w:val="DefaultParagraphFont"/>
    <w:qFormat/>
  </w:style>
  <w:style w:type="paragraph" w:customStyle="1" w:styleId="p2">
    <w:name w:val="p2"/>
    <w:basedOn w:val="Normal"/>
    <w:qFormat/>
    <w:rPr>
      <w:rFonts w:ascii="Helvetica" w:eastAsiaTheme="minorHAnsi" w:hAnsi="Helvetica" w:cs="Times New Roman"/>
      <w:sz w:val="16"/>
      <w:szCs w:val="16"/>
      <w:lang w:val="en-US" w:eastAsia="en-US"/>
    </w:rPr>
  </w:style>
  <w:style w:type="character" w:customStyle="1" w:styleId="PlainTextChar">
    <w:name w:val="Plain Text Char"/>
    <w:basedOn w:val="DefaultParagraphFont"/>
    <w:link w:val="PlainText"/>
    <w:uiPriority w:val="99"/>
    <w:qFormat/>
    <w:rPr>
      <w:rFonts w:ascii="Times New Roman" w:eastAsiaTheme="minorHAnsi" w:hAnsi="Times New Roman" w:cs="Times New Roman"/>
      <w:sz w:val="24"/>
      <w:szCs w:val="24"/>
      <w:lang w:val="en-US" w:eastAsia="en-US"/>
    </w:rPr>
  </w:style>
  <w:style w:type="paragraph" w:customStyle="1" w:styleId="first-para">
    <w:name w:val="first-para"/>
    <w:basedOn w:val="Normal"/>
    <w:qFormat/>
    <w:pPr>
      <w:spacing w:before="100" w:beforeAutospacing="1" w:after="100" w:afterAutospacing="1"/>
    </w:pPr>
    <w:rPr>
      <w:rFonts w:ascii="Times New Roman" w:hAnsi="Times New Roman" w:cs="Times New Roman"/>
      <w:sz w:val="24"/>
      <w:szCs w:val="24"/>
      <w:lang w:val="en-US" w:eastAsia="en-US"/>
    </w:rPr>
  </w:style>
  <w:style w:type="paragraph" w:customStyle="1" w:styleId="p1">
    <w:name w:val="p1"/>
    <w:basedOn w:val="Normal"/>
    <w:qFormat/>
    <w:pPr>
      <w:spacing w:before="100" w:beforeAutospacing="1" w:after="100" w:afterAutospacing="1"/>
    </w:pPr>
    <w:rPr>
      <w:rFonts w:ascii="Times New Roman" w:hAnsi="Times New Roman" w:cs="Times New Roman"/>
      <w:sz w:val="24"/>
      <w:szCs w:val="24"/>
      <w:lang w:val="en-US" w:eastAsia="en-US"/>
    </w:rPr>
  </w:style>
  <w:style w:type="table" w:customStyle="1" w:styleId="GridTable6Colorful1">
    <w:name w:val="Grid Table 6 Colorful1"/>
    <w:basedOn w:val="TableNormal"/>
    <w:uiPriority w:val="51"/>
    <w:qFormat/>
    <w:rPr>
      <w:rFonts w:ascii="Calibri" w:eastAsia="Calibri" w:hAnsi="Calibri" w:cs="Times New Roman"/>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ection3-Heading1">
    <w:name w:val="Section 3 - Heading 1"/>
    <w:basedOn w:val="Normal"/>
    <w:qFormat/>
    <w:pPr>
      <w:pBdr>
        <w:bottom w:val="single" w:sz="4" w:space="1" w:color="auto"/>
      </w:pBdr>
      <w:spacing w:after="240"/>
      <w:jc w:val="center"/>
    </w:pPr>
    <w:rPr>
      <w:rFonts w:ascii="Tw Cen MT" w:eastAsia="Courier New" w:hAnsi="Tw Cen MT" w:cs="Courier New"/>
      <w:b/>
      <w:sz w:val="32"/>
      <w:szCs w:val="24"/>
      <w:lang w:val="en-US" w:eastAsia="en-US"/>
    </w:rPr>
  </w:style>
  <w:style w:type="character" w:customStyle="1" w:styleId="Heading8Char">
    <w:name w:val="Heading 8 Char"/>
    <w:basedOn w:val="DefaultParagraphFont"/>
    <w:link w:val="Heading8"/>
    <w:qFormat/>
    <w:rPr>
      <w:rFonts w:ascii="Arial Bold" w:hAnsi="Arial Bold"/>
      <w:bCs/>
      <w:kern w:val="32"/>
      <w:sz w:val="18"/>
      <w:lang w:val="en-US" w:eastAsia="en-US"/>
    </w:rPr>
  </w:style>
  <w:style w:type="character" w:customStyle="1" w:styleId="Heading9Char">
    <w:name w:val="Heading 9 Char"/>
    <w:basedOn w:val="DefaultParagraphFont"/>
    <w:link w:val="Heading9"/>
    <w:qFormat/>
    <w:rPr>
      <w:kern w:val="28"/>
      <w:sz w:val="18"/>
      <w:szCs w:val="24"/>
      <w:lang w:val="en-US" w:eastAsia="en-US"/>
    </w:rPr>
  </w:style>
  <w:style w:type="paragraph" w:customStyle="1" w:styleId="TOCHeading1">
    <w:name w:val="TOC Heading1"/>
    <w:basedOn w:val="Heading1"/>
    <w:next w:val="Normal"/>
    <w:uiPriority w:val="39"/>
    <w:semiHidden/>
    <w:unhideWhenUsed/>
    <w:qFormat/>
    <w:pPr>
      <w:widowControl w:val="0"/>
      <w:overflowPunct w:val="0"/>
      <w:adjustRightInd w:val="0"/>
      <w:spacing w:before="480" w:after="0"/>
      <w:outlineLvl w:val="9"/>
    </w:pPr>
    <w:rPr>
      <w:rFonts w:ascii="Cambria" w:hAnsi="Cambria" w:cs="Times New Roman"/>
      <w:b w:val="0"/>
      <w:bCs w:val="0"/>
      <w:color w:val="365F91"/>
      <w:sz w:val="32"/>
      <w:lang w:val="en-US" w:eastAsia="en-US"/>
    </w:rPr>
  </w:style>
  <w:style w:type="paragraph" w:customStyle="1" w:styleId="TableHeading">
    <w:name w:val="Table Heading"/>
    <w:basedOn w:val="Normal"/>
    <w:autoRedefine/>
    <w:qFormat/>
    <w:pPr>
      <w:widowControl w:val="0"/>
      <w:overflowPunct w:val="0"/>
      <w:adjustRightInd w:val="0"/>
    </w:pPr>
    <w:rPr>
      <w:color w:val="000000"/>
      <w:kern w:val="28"/>
      <w:sz w:val="16"/>
      <w:szCs w:val="16"/>
      <w:lang w:val="en-US" w:eastAsia="en-US"/>
    </w:rPr>
  </w:style>
  <w:style w:type="paragraph" w:customStyle="1" w:styleId="TableText">
    <w:name w:val="Table Text"/>
    <w:basedOn w:val="TableHeading"/>
    <w:autoRedefine/>
    <w:qFormat/>
    <w:pPr>
      <w:ind w:left="237" w:hanging="237"/>
    </w:pPr>
  </w:style>
  <w:style w:type="character" w:customStyle="1" w:styleId="IntenseEmphasis1">
    <w:name w:val="Intense Emphasis1"/>
    <w:uiPriority w:val="21"/>
    <w:qFormat/>
    <w:rPr>
      <w:b/>
      <w:bCs/>
      <w:i/>
      <w:iCs/>
      <w:color w:val="4F81BD"/>
    </w:rPr>
  </w:style>
  <w:style w:type="paragraph" w:customStyle="1" w:styleId="NoSpacing1">
    <w:name w:val="No Spacing1"/>
    <w:uiPriority w:val="1"/>
    <w:qFormat/>
    <w:rPr>
      <w:rFonts w:ascii="Calibri" w:eastAsia="Calibri" w:hAnsi="Calibri" w:cs="Times New Roman"/>
      <w:sz w:val="24"/>
      <w:szCs w:val="22"/>
    </w:rPr>
  </w:style>
  <w:style w:type="character" w:customStyle="1" w:styleId="BookTitle1">
    <w:name w:val="Book Title1"/>
    <w:uiPriority w:val="33"/>
    <w:qFormat/>
    <w:rPr>
      <w:b/>
      <w:bCs/>
      <w:smallCaps/>
      <w:spacing w:val="5"/>
    </w:rPr>
  </w:style>
  <w:style w:type="paragraph" w:customStyle="1" w:styleId="Split">
    <w:name w:val="Split"/>
    <w:link w:val="SplitChar"/>
    <w:qFormat/>
    <w:pPr>
      <w:numPr>
        <w:numId w:val="8"/>
      </w:numPr>
      <w:spacing w:after="200" w:line="276" w:lineRule="auto"/>
      <w:contextualSpacing/>
    </w:pPr>
    <w:rPr>
      <w:rFonts w:ascii="Calibri" w:eastAsia="Calibri" w:hAnsi="Calibri"/>
      <w:b/>
      <w:color w:val="365F91"/>
      <w:sz w:val="24"/>
      <w:szCs w:val="22"/>
    </w:rPr>
  </w:style>
  <w:style w:type="character" w:customStyle="1" w:styleId="SplitChar">
    <w:name w:val="Split Char"/>
    <w:link w:val="Split"/>
    <w:qFormat/>
    <w:rPr>
      <w:rFonts w:ascii="Calibri" w:eastAsia="Calibri" w:hAnsi="Calibri"/>
      <w:b/>
      <w:color w:val="365F91"/>
      <w:sz w:val="24"/>
      <w:szCs w:val="22"/>
      <w:lang w:val="en-US" w:eastAsia="en-US"/>
    </w:rPr>
  </w:style>
  <w:style w:type="paragraph" w:customStyle="1" w:styleId="Section2-Heading1">
    <w:name w:val="Section 2 - Heading 1"/>
    <w:basedOn w:val="Normal"/>
    <w:qFormat/>
    <w:pPr>
      <w:tabs>
        <w:tab w:val="left" w:pos="360"/>
      </w:tabs>
      <w:spacing w:after="200"/>
      <w:ind w:left="360" w:hanging="360"/>
    </w:pPr>
    <w:rPr>
      <w:rFonts w:ascii="Times New Roman" w:hAnsi="Times New Roman" w:cs="Times New Roman"/>
      <w:b/>
      <w:sz w:val="24"/>
      <w:szCs w:val="24"/>
      <w:lang w:eastAsia="en-US"/>
    </w:rPr>
  </w:style>
  <w:style w:type="paragraph" w:customStyle="1" w:styleId="Section2-Heading2">
    <w:name w:val="Section 2 - Heading 2"/>
    <w:basedOn w:val="Normal"/>
    <w:qFormat/>
    <w:pPr>
      <w:spacing w:after="200"/>
      <w:ind w:left="360"/>
    </w:pPr>
    <w:rPr>
      <w:rFonts w:ascii="Times New Roman" w:hAnsi="Times New Roman" w:cs="Times New Roman"/>
      <w:b/>
      <w:sz w:val="24"/>
      <w:szCs w:val="24"/>
      <w:lang w:eastAsia="en-US"/>
    </w:rPr>
  </w:style>
  <w:style w:type="paragraph" w:customStyle="1" w:styleId="Outline1">
    <w:name w:val="Outline1"/>
    <w:basedOn w:val="Outline"/>
    <w:next w:val="Normal"/>
    <w:qFormat/>
    <w:pPr>
      <w:keepNext/>
      <w:tabs>
        <w:tab w:val="left" w:pos="360"/>
      </w:tabs>
      <w:ind w:left="360" w:hanging="360"/>
    </w:pPr>
    <w:rPr>
      <w:szCs w:val="20"/>
    </w:rPr>
  </w:style>
  <w:style w:type="character" w:customStyle="1" w:styleId="DateChar">
    <w:name w:val="Date Char"/>
    <w:basedOn w:val="DefaultParagraphFont"/>
    <w:link w:val="Date"/>
    <w:uiPriority w:val="99"/>
    <w:qFormat/>
    <w:rPr>
      <w:rFonts w:ascii="Times New Roman" w:hAnsi="Times New Roman" w:cs="Times New Roman"/>
      <w:sz w:val="24"/>
      <w:szCs w:val="24"/>
      <w:lang w:val="en-US" w:eastAsia="en-US"/>
    </w:rPr>
  </w:style>
  <w:style w:type="paragraph" w:customStyle="1" w:styleId="p28">
    <w:name w:val="p28"/>
    <w:basedOn w:val="Normal"/>
    <w:qFormat/>
    <w:pPr>
      <w:widowControl w:val="0"/>
      <w:tabs>
        <w:tab w:val="left" w:pos="680"/>
        <w:tab w:val="left" w:pos="1060"/>
      </w:tabs>
      <w:spacing w:line="240" w:lineRule="atLeast"/>
      <w:ind w:left="432" w:hanging="288"/>
    </w:pPr>
    <w:rPr>
      <w:rFonts w:ascii="Times New Roman" w:hAnsi="Times New Roman" w:cs="Times New Roman"/>
      <w:snapToGrid w:val="0"/>
      <w:sz w:val="24"/>
      <w:lang w:val="en-US" w:eastAsia="en-US"/>
    </w:rPr>
  </w:style>
  <w:style w:type="table" w:customStyle="1" w:styleId="TableGrid1">
    <w:name w:val="Table Grid1"/>
    <w:basedOn w:val="TableNormal"/>
    <w:uiPriority w:val="59"/>
    <w:qFormat/>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umnsRight">
    <w:name w:val="Columns Right"/>
    <w:basedOn w:val="Normal"/>
    <w:link w:val="ColumnsRightChar"/>
    <w:qFormat/>
    <w:pPr>
      <w:widowControl w:val="0"/>
      <w:numPr>
        <w:ilvl w:val="1"/>
        <w:numId w:val="9"/>
      </w:numPr>
      <w:autoSpaceDE w:val="0"/>
      <w:autoSpaceDN w:val="0"/>
      <w:adjustRightInd w:val="0"/>
      <w:spacing w:before="120" w:after="120"/>
      <w:jc w:val="both"/>
    </w:pPr>
    <w:rPr>
      <w:rFonts w:ascii="Times New Roman" w:eastAsia="SimSun" w:hAnsi="Times New Roman" w:cs="Times New Roman"/>
      <w:sz w:val="24"/>
      <w:szCs w:val="28"/>
      <w:lang w:eastAsia="zh-CN"/>
    </w:rPr>
  </w:style>
  <w:style w:type="paragraph" w:customStyle="1" w:styleId="ColumnsLeft">
    <w:name w:val="Columns Left"/>
    <w:basedOn w:val="ColumnsRight"/>
    <w:qFormat/>
    <w:pPr>
      <w:numPr>
        <w:ilvl w:val="0"/>
      </w:numPr>
      <w:tabs>
        <w:tab w:val="left" w:pos="720"/>
      </w:tabs>
      <w:ind w:left="360" w:firstLine="0"/>
      <w:jc w:val="left"/>
    </w:pPr>
  </w:style>
  <w:style w:type="paragraph" w:customStyle="1" w:styleId="ColumnsRightSub">
    <w:name w:val="Columns Right (Sub)"/>
    <w:basedOn w:val="ColumnsRight"/>
    <w:qFormat/>
    <w:pPr>
      <w:numPr>
        <w:ilvl w:val="2"/>
      </w:numPr>
      <w:tabs>
        <w:tab w:val="left" w:pos="2160"/>
      </w:tabs>
      <w:ind w:left="2160" w:hanging="180"/>
    </w:pPr>
  </w:style>
  <w:style w:type="character" w:customStyle="1" w:styleId="ColumnsRightChar">
    <w:name w:val="Columns Right Char"/>
    <w:link w:val="ColumnsRight"/>
    <w:qFormat/>
    <w:rPr>
      <w:rFonts w:ascii="Times New Roman" w:eastAsia="SimSun" w:hAnsi="Times New Roman" w:cs="Times New Roman"/>
      <w:sz w:val="24"/>
      <w:szCs w:val="28"/>
      <w:lang w:eastAsia="zh-CN"/>
    </w:rPr>
  </w:style>
  <w:style w:type="character" w:styleId="PlaceholderText">
    <w:name w:val="Placeholder Text"/>
    <w:qFormat/>
    <w:rPr>
      <w:color w:val="808080"/>
    </w:rPr>
  </w:style>
  <w:style w:type="table" w:customStyle="1" w:styleId="TableGrid2">
    <w:name w:val="Table Grid2"/>
    <w:basedOn w:val="TableNormal"/>
    <w:uiPriority w:val="9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ac">
    <w:name w:val="frac"/>
    <w:basedOn w:val="DefaultParagraphFont"/>
    <w:qFormat/>
  </w:style>
  <w:style w:type="table" w:customStyle="1" w:styleId="TableGrid31">
    <w:name w:val="Table Grid31"/>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pPr>
      <w:suppressLineNumbers/>
      <w:spacing w:after="160" w:line="276" w:lineRule="auto"/>
    </w:pPr>
    <w:rPr>
      <w:rFonts w:ascii="Aptos" w:eastAsia="Aptos" w:hAnsi="Aptos" w:cs="Tahoma"/>
      <w:kern w:val="2"/>
      <w:sz w:val="24"/>
      <w:szCs w:val="24"/>
      <w:lang w:val="en-US" w:eastAsia="en-US"/>
    </w:rPr>
  </w:style>
  <w:style w:type="character" w:customStyle="1" w:styleId="InternetLink">
    <w:name w:val="Internet Link"/>
    <w:basedOn w:val="DefaultParagraphFont"/>
    <w:qFormat/>
    <w:rPr>
      <w:color w:val="467886"/>
      <w:u w:val="single"/>
    </w:rPr>
  </w:style>
  <w:style w:type="paragraph" w:customStyle="1" w:styleId="TableParagraph">
    <w:name w:val="Table Paragraph"/>
    <w:basedOn w:val="Normal"/>
    <w:qFormat/>
    <w:pPr>
      <w:widowControl w:val="0"/>
    </w:pPr>
    <w:rPr>
      <w:rFonts w:ascii="Calibri" w:eastAsia="Calibri" w:hAnsi="Calibri" w:cs="Times New Roman"/>
      <w:sz w:val="22"/>
      <w:szCs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qFormat/>
    <w:rPr>
      <w:rFonts w:ascii="Calibri" w:eastAsia="Calibri" w:hAnsi="Calibri" w:cs="Times New Roman"/>
      <w:sz w:val="22"/>
      <w:szCs w:val="22"/>
    </w:rPr>
  </w:style>
  <w:style w:type="paragraph" w:styleId="Revision">
    <w:name w:val="Revision"/>
    <w:hidden/>
    <w:uiPriority w:val="99"/>
    <w:unhideWhenUsed/>
    <w:rsid w:val="006E7FDD"/>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02946">
      <w:bodyDiv w:val="1"/>
      <w:marLeft w:val="0"/>
      <w:marRight w:val="0"/>
      <w:marTop w:val="0"/>
      <w:marBottom w:val="0"/>
      <w:divBdr>
        <w:top w:val="none" w:sz="0" w:space="0" w:color="auto"/>
        <w:left w:val="none" w:sz="0" w:space="0" w:color="auto"/>
        <w:bottom w:val="none" w:sz="0" w:space="0" w:color="auto"/>
        <w:right w:val="none" w:sz="0" w:space="0" w:color="auto"/>
      </w:divBdr>
    </w:div>
    <w:div w:id="239143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ohannes.aynekulu@und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FD2C5-0C29-40E7-BDC9-C813FE0FC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3018</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RFQ for goods/services</vt:lpstr>
    </vt:vector>
  </TitlesOfParts>
  <Company>UNOPS</Company>
  <LinksUpToDate>false</LinksUpToDate>
  <CharactersWithSpaces>20187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for goods/services</dc:title>
  <dc:creator>SantiagoM@unops.org</dc:creator>
  <cp:lastModifiedBy>Feven Assefa</cp:lastModifiedBy>
  <cp:revision>2</cp:revision>
  <cp:lastPrinted>2018-08-24T06:35:00Z</cp:lastPrinted>
  <dcterms:created xsi:type="dcterms:W3CDTF">2024-12-13T09:14:00Z</dcterms:created>
  <dcterms:modified xsi:type="dcterms:W3CDTF">2024-12-13T09:14:00Z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0x010100EFB0C015CAAAA44CB7265B87A9D38991</vt:lpwstr>
  </property>
  <property fmtid="{D5CDD505-2E9C-101B-9397-08002B2CF9AE}" pid="3" name="TaxKeyword">
    <vt:lpwstr/>
  </property>
  <property fmtid="{D5CDD505-2E9C-101B-9397-08002B2CF9AE}" pid="4" name="OrganisationalUnits">
    <vt:lpwstr/>
  </property>
  <property fmtid="{D5CDD505-2E9C-101B-9397-08002B2CF9AE}" pid="5" name="Language/s">
    <vt:lpwstr>;#English;#</vt:lpwstr>
  </property>
  <property fmtid="{D5CDD505-2E9C-101B-9397-08002B2CF9AE}" pid="6" name="Order">
    <vt:r8>2900</vt:r8>
  </property>
  <property fmtid="{D5CDD505-2E9C-101B-9397-08002B2CF9AE}" pid="7" name="k7b289fa41d4402492fd7745e7d2b323">
    <vt:lpwstr>Factsheet|0e0030f0-7c6b-4cc7-94b7-c76184cd823f</vt:lpwstr>
  </property>
  <property fmtid="{D5CDD505-2E9C-101B-9397-08002B2CF9AE}" pid="8" name="_dlc_DocIdItemGuid">
    <vt:lpwstr>2f6cb547-a4c8-4a14-9670-d58f53e6bd99</vt:lpwstr>
  </property>
  <property fmtid="{D5CDD505-2E9C-101B-9397-08002B2CF9AE}" pid="9" name="Type_x0020_of_x0020_comms_x0020_document">
    <vt:lpwstr>94;#Factsheet|0e0030f0-7c6b-4cc7-94b7-c76184cd823f</vt:lpwstr>
  </property>
  <property fmtid="{D5CDD505-2E9C-101B-9397-08002B2CF9AE}" pid="10" name="Countries">
    <vt:lpwstr/>
  </property>
  <property fmtid="{D5CDD505-2E9C-101B-9397-08002B2CF9AE}" pid="11" name="Projects">
    <vt:lpwstr/>
  </property>
  <property fmtid="{D5CDD505-2E9C-101B-9397-08002B2CF9AE}" pid="12" name="pedea19abc6845ea96270dfcb5610e80">
    <vt:lpwstr/>
  </property>
  <property fmtid="{D5CDD505-2E9C-101B-9397-08002B2CF9AE}" pid="13" name="Confidentiality">
    <vt:lpwstr>Internal - UNOPS only</vt:lpwstr>
  </property>
  <property fmtid="{D5CDD505-2E9C-101B-9397-08002B2CF9AE}" pid="14" name="Use_x0020_this_x0020_site_x0020_column_x0020_to_x0020_draw_x0020_from_x0020_managed_x0020_metadata_x0020_for_x0020_defining_x0020_communications_x0020_documents_x002e_Type_x0020_of_x0020_report">
    <vt:lpwstr/>
  </property>
  <property fmtid="{D5CDD505-2E9C-101B-9397-08002B2CF9AE}" pid="15" name="TaxCatchAll">
    <vt:lpwstr>94;#Factsheet|0e0030f0-7c6b-4cc7-94b7-c76184cd823f</vt:lpwstr>
  </property>
  <property fmtid="{D5CDD505-2E9C-101B-9397-08002B2CF9AE}" pid="16" name="TaxKeywordTaxHTField">
    <vt:lpwstr/>
  </property>
  <property fmtid="{D5CDD505-2E9C-101B-9397-08002B2CF9AE}" pid="17" name="d965deffccfe49e69c9da10df9c2d4f9">
    <vt:lpwstr/>
  </property>
  <property fmtid="{D5CDD505-2E9C-101B-9397-08002B2CF9AE}" pid="18" name="ha90e443468f4145aba582d53873a577">
    <vt:lpwstr/>
  </property>
  <property fmtid="{D5CDD505-2E9C-101B-9397-08002B2CF9AE}" pid="19" name="i4a0c0ffdeba458aaa2390bd69b63c92">
    <vt:lpwstr/>
  </property>
  <property fmtid="{D5CDD505-2E9C-101B-9397-08002B2CF9AE}" pid="20" name="h8e7aaa3f16f4245b92bce68bb3d1e55">
    <vt:lpwstr/>
  </property>
  <property fmtid="{D5CDD505-2E9C-101B-9397-08002B2CF9AE}" pid="21" name="g1cd34e936aa41bc9443e4d148a862c1">
    <vt:lpwstr/>
  </property>
  <property fmtid="{D5CDD505-2E9C-101B-9397-08002B2CF9AE}" pid="22" name="Type_x0020_of_x0020_plan_x0020_or_x0020_strategy">
    <vt:lpwstr/>
  </property>
  <property fmtid="{D5CDD505-2E9C-101B-9397-08002B2CF9AE}" pid="23" name="f2c2bed3e89641f1938cb68b56208236">
    <vt:lpwstr/>
  </property>
  <property fmtid="{D5CDD505-2E9C-101B-9397-08002B2CF9AE}" pid="24" name="h136076126ec44229919509fd88b3de6">
    <vt:lpwstr/>
  </property>
  <property fmtid="{D5CDD505-2E9C-101B-9397-08002B2CF9AE}" pid="25" name="Type_x0020_of_x0020_admin_x0020_document">
    <vt:lpwstr/>
  </property>
  <property fmtid="{D5CDD505-2E9C-101B-9397-08002B2CF9AE}" pid="26" name="dd48bc4baf194ba785dbddff202dd144">
    <vt:lpwstr/>
  </property>
  <property fmtid="{D5CDD505-2E9C-101B-9397-08002B2CF9AE}" pid="27" name="Type_x0020_of_x0020_meeting_x0020_document">
    <vt:lpwstr/>
  </property>
  <property fmtid="{D5CDD505-2E9C-101B-9397-08002B2CF9AE}" pid="28" name="Tags">
    <vt:lpwstr/>
  </property>
  <property fmtid="{D5CDD505-2E9C-101B-9397-08002B2CF9AE}" pid="29" name="bb7c361188a940138612c57da090ccbf">
    <vt:lpwstr/>
  </property>
  <property fmtid="{D5CDD505-2E9C-101B-9397-08002B2CF9AE}" pid="30" name="Type_x0020_of_x0020_agreement">
    <vt:lpwstr/>
  </property>
  <property fmtid="{D5CDD505-2E9C-101B-9397-08002B2CF9AE}" pid="31" name="Type_x0020_of_x0020_mission_x0020_document">
    <vt:lpwstr/>
  </property>
  <property fmtid="{D5CDD505-2E9C-101B-9397-08002B2CF9AE}" pid="32" name="Clients">
    <vt:lpwstr/>
  </property>
  <property fmtid="{D5CDD505-2E9C-101B-9397-08002B2CF9AE}" pid="33" name="Type of mission document">
    <vt:lpwstr/>
  </property>
  <property fmtid="{D5CDD505-2E9C-101B-9397-08002B2CF9AE}" pid="34" name="Type of agreement">
    <vt:lpwstr/>
  </property>
  <property fmtid="{D5CDD505-2E9C-101B-9397-08002B2CF9AE}" pid="35" name="Type of comms document">
    <vt:lpwstr>94;#Factsheet|0e0030f0-7c6b-4cc7-94b7-c76184cd823f</vt:lpwstr>
  </property>
  <property fmtid="{D5CDD505-2E9C-101B-9397-08002B2CF9AE}" pid="36" name="Type of plan or strategy">
    <vt:lpwstr/>
  </property>
  <property fmtid="{D5CDD505-2E9C-101B-9397-08002B2CF9AE}" pid="37" name="Type of admin document">
    <vt:lpwstr/>
  </property>
  <property fmtid="{D5CDD505-2E9C-101B-9397-08002B2CF9AE}" pid="38" name="Use this site column to draw from managed metadata for defining communications documents.Type of report">
    <vt:lpwstr/>
  </property>
  <property fmtid="{D5CDD505-2E9C-101B-9397-08002B2CF9AE}" pid="39" name="Type of meeting document">
    <vt:lpwstr/>
  </property>
  <property fmtid="{D5CDD505-2E9C-101B-9397-08002B2CF9AE}" pid="40" name="KSOProductBuildVer">
    <vt:lpwstr>1033-12.2.0.19307</vt:lpwstr>
  </property>
  <property fmtid="{D5CDD505-2E9C-101B-9397-08002B2CF9AE}" pid="41" name="ICV">
    <vt:lpwstr>ECC406EFCE53403EBE3797D1F2603678_13</vt:lpwstr>
  </property>
</Properties>
</file>