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82B" w:rsidRPr="00635644" w:rsidRDefault="00E9482B" w:rsidP="00285EB9">
      <w:pPr>
        <w:spacing w:before="240" w:after="0"/>
        <w:jc w:val="center"/>
        <w:rPr>
          <w:rFonts w:cs="Times New Roman"/>
          <w:b/>
          <w:lang w:val="pt-BR"/>
        </w:rPr>
      </w:pPr>
    </w:p>
    <w:p w:rsidR="002E5B30" w:rsidRPr="00635644" w:rsidRDefault="007F47A7" w:rsidP="00285EB9">
      <w:pPr>
        <w:spacing w:before="240" w:after="0"/>
        <w:jc w:val="center"/>
        <w:rPr>
          <w:rFonts w:cs="Times New Roman"/>
          <w:b/>
          <w:lang w:val="pt-BR"/>
        </w:rPr>
      </w:pPr>
      <w:r w:rsidRPr="00635644">
        <w:rPr>
          <w:rFonts w:cs="Times New Roman"/>
          <w:b/>
          <w:lang w:val="pt-BR"/>
        </w:rPr>
        <w:t>FORMULÁRIO DE DECLARAÇÃO DE PARCERIA</w:t>
      </w:r>
    </w:p>
    <w:p w:rsidR="00E9482B" w:rsidRPr="00635644" w:rsidRDefault="00E9482B" w:rsidP="00285EB9">
      <w:pPr>
        <w:spacing w:before="240" w:after="0"/>
        <w:jc w:val="center"/>
        <w:rPr>
          <w:rFonts w:cs="Times New Roman"/>
          <w:b/>
          <w:lang w:val="pt-BR"/>
        </w:rPr>
      </w:pPr>
    </w:p>
    <w:tbl>
      <w:tblPr>
        <w:tblStyle w:val="Tabelacomgrade"/>
        <w:tblW w:w="0" w:type="auto"/>
        <w:tblLook w:val="04A0" w:firstRow="1" w:lastRow="0" w:firstColumn="1" w:lastColumn="0" w:noHBand="0" w:noVBand="1"/>
      </w:tblPr>
      <w:tblGrid>
        <w:gridCol w:w="2256"/>
        <w:gridCol w:w="5139"/>
        <w:gridCol w:w="1955"/>
      </w:tblGrid>
      <w:tr w:rsidR="002E5B30" w:rsidRPr="00635644" w:rsidTr="00285EB9">
        <w:trPr>
          <w:trHeight w:val="710"/>
        </w:trPr>
        <w:tc>
          <w:tcPr>
            <w:tcW w:w="9576" w:type="dxa"/>
            <w:gridSpan w:val="3"/>
          </w:tcPr>
          <w:p w:rsidR="00E9482B" w:rsidRPr="00635644" w:rsidRDefault="00E9482B" w:rsidP="00E9482B">
            <w:pPr>
              <w:rPr>
                <w:rFonts w:cs="Times New Roman"/>
                <w:lang w:val="pt-BR"/>
              </w:rPr>
            </w:pPr>
            <w:r w:rsidRPr="00635644">
              <w:rPr>
                <w:rFonts w:cs="Times New Roman"/>
                <w:lang w:val="pt-BR"/>
              </w:rPr>
              <w:t>O objetivo desta declaração é determinar se o potencial Parceiro de Implementação está comprometido com os valores fundamentais do ONU-Habitat e seu compromisso com as pessoas mais necessitadas (“</w:t>
            </w:r>
            <w:proofErr w:type="spellStart"/>
            <w:r w:rsidRPr="00635644">
              <w:rPr>
                <w:rFonts w:cs="Times New Roman"/>
                <w:lang w:val="pt-BR"/>
              </w:rPr>
              <w:t>persons</w:t>
            </w:r>
            <w:proofErr w:type="spellEnd"/>
            <w:r w:rsidRPr="00635644">
              <w:rPr>
                <w:rFonts w:cs="Times New Roman"/>
                <w:lang w:val="pt-BR"/>
              </w:rPr>
              <w:t xml:space="preserve"> </w:t>
            </w:r>
            <w:proofErr w:type="spellStart"/>
            <w:r w:rsidRPr="00635644">
              <w:rPr>
                <w:rFonts w:cs="Times New Roman"/>
                <w:lang w:val="pt-BR"/>
              </w:rPr>
              <w:t>of</w:t>
            </w:r>
            <w:proofErr w:type="spellEnd"/>
            <w:r w:rsidRPr="00635644">
              <w:rPr>
                <w:rFonts w:cs="Times New Roman"/>
                <w:lang w:val="pt-BR"/>
              </w:rPr>
              <w:t xml:space="preserve"> </w:t>
            </w:r>
            <w:proofErr w:type="spellStart"/>
            <w:r w:rsidRPr="00635644">
              <w:rPr>
                <w:rFonts w:cs="Times New Roman"/>
                <w:lang w:val="pt-BR"/>
              </w:rPr>
              <w:t>concern</w:t>
            </w:r>
            <w:proofErr w:type="spellEnd"/>
            <w:r w:rsidRPr="00635644">
              <w:rPr>
                <w:rFonts w:cs="Times New Roman"/>
                <w:lang w:val="pt-BR"/>
              </w:rPr>
              <w:t>”).</w:t>
            </w:r>
          </w:p>
        </w:tc>
      </w:tr>
      <w:tr w:rsidR="00AD0ABE" w:rsidRPr="00635644" w:rsidTr="00E9482B">
        <w:trPr>
          <w:trHeight w:val="413"/>
        </w:trPr>
        <w:tc>
          <w:tcPr>
            <w:tcW w:w="2268" w:type="dxa"/>
            <w:vAlign w:val="center"/>
          </w:tcPr>
          <w:p w:rsidR="00AD0ABE" w:rsidRPr="00635644" w:rsidRDefault="00AD0ABE" w:rsidP="00E9482B">
            <w:pPr>
              <w:rPr>
                <w:rFonts w:cs="Times New Roman"/>
                <w:lang w:val="pt-BR"/>
              </w:rPr>
            </w:pPr>
            <w:r w:rsidRPr="00635644">
              <w:rPr>
                <w:rFonts w:cs="Times New Roman"/>
                <w:b/>
                <w:bCs/>
                <w:lang w:val="pt-BR"/>
              </w:rPr>
              <w:t>N</w:t>
            </w:r>
            <w:r w:rsidR="007F47A7" w:rsidRPr="00635644">
              <w:rPr>
                <w:rFonts w:cs="Times New Roman"/>
                <w:b/>
                <w:bCs/>
                <w:lang w:val="pt-BR"/>
              </w:rPr>
              <w:t>o</w:t>
            </w:r>
            <w:r w:rsidRPr="00635644">
              <w:rPr>
                <w:rFonts w:cs="Times New Roman"/>
                <w:b/>
                <w:bCs/>
                <w:lang w:val="pt-BR"/>
              </w:rPr>
              <w:t xml:space="preserve">me </w:t>
            </w:r>
            <w:r w:rsidR="007F47A7" w:rsidRPr="00635644">
              <w:rPr>
                <w:rFonts w:cs="Times New Roman"/>
                <w:b/>
                <w:bCs/>
                <w:lang w:val="pt-BR"/>
              </w:rPr>
              <w:t>da</w:t>
            </w:r>
            <w:r w:rsidRPr="00635644">
              <w:rPr>
                <w:rFonts w:cs="Times New Roman"/>
                <w:b/>
                <w:bCs/>
                <w:lang w:val="pt-BR"/>
              </w:rPr>
              <w:t xml:space="preserve"> </w:t>
            </w:r>
            <w:r w:rsidR="007F47A7" w:rsidRPr="00635644">
              <w:rPr>
                <w:rFonts w:cs="Times New Roman"/>
                <w:b/>
                <w:bCs/>
                <w:lang w:val="pt-BR"/>
              </w:rPr>
              <w:t>organização</w:t>
            </w:r>
            <w:r w:rsidRPr="00635644">
              <w:rPr>
                <w:rFonts w:cs="Times New Roman"/>
                <w:b/>
                <w:bCs/>
                <w:lang w:val="pt-BR"/>
              </w:rPr>
              <w:t xml:space="preserve"> </w:t>
            </w:r>
          </w:p>
        </w:tc>
        <w:tc>
          <w:tcPr>
            <w:tcW w:w="7308" w:type="dxa"/>
            <w:gridSpan w:val="2"/>
            <w:vAlign w:val="center"/>
          </w:tcPr>
          <w:p w:rsidR="00AD0ABE" w:rsidRPr="00635644" w:rsidRDefault="00AD0ABE" w:rsidP="00E9482B">
            <w:pPr>
              <w:rPr>
                <w:rFonts w:cs="Times New Roman"/>
                <w:lang w:val="pt-BR"/>
              </w:rPr>
            </w:pPr>
          </w:p>
        </w:tc>
      </w:tr>
      <w:tr w:rsidR="002E5B30" w:rsidRPr="00635644" w:rsidTr="002B4AAC">
        <w:trPr>
          <w:trHeight w:val="1121"/>
        </w:trPr>
        <w:tc>
          <w:tcPr>
            <w:tcW w:w="7578" w:type="dxa"/>
            <w:gridSpan w:val="2"/>
          </w:tcPr>
          <w:p w:rsidR="002E5B30" w:rsidRPr="00635644" w:rsidRDefault="002B4AAC" w:rsidP="002B4AAC">
            <w:pPr>
              <w:rPr>
                <w:rFonts w:cstheme="minorHAnsi"/>
                <w:lang w:val="pt-BR"/>
              </w:rPr>
            </w:pPr>
            <w:r w:rsidRPr="00635644">
              <w:rPr>
                <w:rFonts w:cstheme="minorHAnsi"/>
                <w:lang w:val="pt-BR"/>
              </w:rPr>
              <w:t>[</w:t>
            </w:r>
            <w:r w:rsidRPr="00635644">
              <w:rPr>
                <w:rFonts w:cstheme="minorHAnsi"/>
                <w:highlight w:val="yellow"/>
                <w:lang w:val="pt-BR"/>
              </w:rPr>
              <w:t>inserir</w:t>
            </w:r>
            <w:r w:rsidRPr="00635644">
              <w:rPr>
                <w:rFonts w:cstheme="minorHAnsi"/>
                <w:highlight w:val="yellow"/>
                <w:lang w:val="pt-BR"/>
              </w:rPr>
              <w:t xml:space="preserve"> acr</w:t>
            </w:r>
            <w:r w:rsidRPr="00635644">
              <w:rPr>
                <w:rFonts w:cstheme="minorHAnsi"/>
                <w:highlight w:val="yellow"/>
                <w:lang w:val="pt-BR"/>
              </w:rPr>
              <w:t>ônimo do</w:t>
            </w:r>
            <w:r w:rsidRPr="00635644">
              <w:rPr>
                <w:rFonts w:cstheme="minorHAnsi"/>
                <w:highlight w:val="yellow"/>
                <w:lang w:val="pt-BR"/>
              </w:rPr>
              <w:t xml:space="preserve"> par</w:t>
            </w:r>
            <w:r w:rsidRPr="00635644">
              <w:rPr>
                <w:rFonts w:cstheme="minorHAnsi"/>
                <w:highlight w:val="yellow"/>
                <w:lang w:val="pt-BR"/>
              </w:rPr>
              <w:t>ceiro</w:t>
            </w:r>
            <w:r w:rsidRPr="00635644">
              <w:rPr>
                <w:rFonts w:cstheme="minorHAnsi"/>
                <w:lang w:val="pt-BR"/>
              </w:rPr>
              <w:t xml:space="preserve">] </w:t>
            </w:r>
            <w:r w:rsidR="007F47A7" w:rsidRPr="00635644">
              <w:rPr>
                <w:rFonts w:cstheme="minorHAnsi"/>
                <w:lang w:val="pt-BR"/>
              </w:rPr>
              <w:t>foi sancionad</w:t>
            </w:r>
            <w:r w:rsidR="000C325D" w:rsidRPr="00635644">
              <w:rPr>
                <w:rFonts w:cstheme="minorHAnsi"/>
                <w:lang w:val="pt-BR"/>
              </w:rPr>
              <w:t>a</w:t>
            </w:r>
            <w:r w:rsidR="007F47A7" w:rsidRPr="00635644">
              <w:rPr>
                <w:rFonts w:cstheme="minorHAnsi"/>
                <w:lang w:val="pt-BR"/>
              </w:rPr>
              <w:t xml:space="preserve"> pelo Comitê de Sanções do Conselho de Segurança da ONU em conformidade com as resoluções 751 (1992), 1267 (1999), 1907 (2009) 1989 (2011) ou qualquer resolução subsequente</w:t>
            </w:r>
            <w:r w:rsidRPr="00635644">
              <w:rPr>
                <w:rFonts w:cstheme="minorHAnsi"/>
                <w:lang w:val="pt-BR"/>
              </w:rPr>
              <w:t>?</w:t>
            </w:r>
          </w:p>
        </w:tc>
        <w:tc>
          <w:tcPr>
            <w:tcW w:w="1998" w:type="dxa"/>
          </w:tcPr>
          <w:p w:rsidR="002E5B30" w:rsidRPr="00635644" w:rsidRDefault="002E5B30" w:rsidP="00E9482B">
            <w:pPr>
              <w:jc w:val="center"/>
              <w:rPr>
                <w:rFonts w:cs="Times New Roman"/>
                <w:lang w:val="pt-BR"/>
              </w:rPr>
            </w:pPr>
            <w:r w:rsidRPr="00635644">
              <w:rPr>
                <w:rFonts w:ascii="MS Gothic" w:eastAsia="MS Gothic" w:hAnsi="MS Gothic" w:cs="MS Gothic"/>
                <w:lang w:val="pt-BR"/>
              </w:rPr>
              <w:t>☐</w:t>
            </w:r>
            <w:r w:rsidR="00844957" w:rsidRPr="00635644">
              <w:rPr>
                <w:rFonts w:cs="Times New Roman"/>
                <w:lang w:val="pt-BR"/>
              </w:rPr>
              <w:t>Sim</w:t>
            </w:r>
            <w:r w:rsidR="00E9482B" w:rsidRPr="00635644">
              <w:rPr>
                <w:rFonts w:cs="Times New Roman"/>
                <w:lang w:val="pt-BR"/>
              </w:rPr>
              <w:t xml:space="preserve">      </w:t>
            </w:r>
            <w:r w:rsidRPr="00635644">
              <w:rPr>
                <w:rFonts w:ascii="MS Gothic" w:eastAsia="MS Gothic" w:hAnsi="MS Gothic" w:cs="MS Gothic"/>
                <w:lang w:val="pt-BR"/>
              </w:rPr>
              <w:t>☐</w:t>
            </w:r>
            <w:r w:rsidR="00844957" w:rsidRPr="00635644">
              <w:rPr>
                <w:rFonts w:cs="Times New Roman"/>
                <w:lang w:val="pt-BR"/>
              </w:rPr>
              <w:t>Não</w:t>
            </w:r>
          </w:p>
        </w:tc>
      </w:tr>
      <w:tr w:rsidR="002B4AAC" w:rsidRPr="00635644" w:rsidTr="004D1A26">
        <w:trPr>
          <w:trHeight w:val="1690"/>
        </w:trPr>
        <w:tc>
          <w:tcPr>
            <w:tcW w:w="7578" w:type="dxa"/>
            <w:gridSpan w:val="2"/>
          </w:tcPr>
          <w:p w:rsidR="002B4AAC" w:rsidRPr="00635644" w:rsidRDefault="00DD5921" w:rsidP="002B4AAC">
            <w:pPr>
              <w:rPr>
                <w:rFonts w:ascii="Times New Roman" w:hAnsi="Times New Roman"/>
                <w:sz w:val="24"/>
                <w:szCs w:val="24"/>
                <w:lang w:val="pt-BR"/>
              </w:rPr>
            </w:pPr>
            <w:r w:rsidRPr="00635644">
              <w:rPr>
                <w:rFonts w:cstheme="minorHAnsi"/>
                <w:lang w:val="pt-BR"/>
              </w:rPr>
              <w:t>[</w:t>
            </w:r>
            <w:r w:rsidRPr="00635644">
              <w:rPr>
                <w:rFonts w:cstheme="minorHAnsi"/>
                <w:highlight w:val="yellow"/>
                <w:lang w:val="pt-BR"/>
              </w:rPr>
              <w:t>inserir acrônimo do parceiro</w:t>
            </w:r>
            <w:r w:rsidRPr="00635644">
              <w:rPr>
                <w:rFonts w:cstheme="minorHAnsi"/>
                <w:lang w:val="pt-BR"/>
              </w:rPr>
              <w:t xml:space="preserve">] </w:t>
            </w:r>
            <w:r w:rsidR="002B4AAC" w:rsidRPr="00635644">
              <w:rPr>
                <w:rFonts w:cs="Times New Roman"/>
                <w:lang w:val="pt-BR"/>
              </w:rPr>
              <w:t>apoia, ou apoiou, direta ou indiretamente, indivíduos ou entidades relacionados com aquelas sancionadas pelo Comitê</w:t>
            </w:r>
            <w:r w:rsidR="00EB6BFD" w:rsidRPr="00635644">
              <w:rPr>
                <w:rFonts w:cstheme="minorHAnsi"/>
                <w:lang w:val="pt-BR"/>
              </w:rPr>
              <w:t xml:space="preserve"> </w:t>
            </w:r>
            <w:r w:rsidR="00EB6BFD" w:rsidRPr="00635644">
              <w:rPr>
                <w:rFonts w:cstheme="minorHAnsi"/>
                <w:lang w:val="pt-BR"/>
              </w:rPr>
              <w:t>de Sanções do Conselho de Segurança da ONU</w:t>
            </w:r>
            <w:r w:rsidR="002B4AAC" w:rsidRPr="00635644">
              <w:rPr>
                <w:rFonts w:cs="Times New Roman"/>
                <w:lang w:val="pt-BR"/>
              </w:rPr>
              <w:t xml:space="preserve">, ou qualquer pessoa envolvida de qualquer outra forma que esteja proibida por uma resolução do Conselho de Segurança das Nações Unidas adotada no âmbito do Capítulo VII da Carta das Nações Unidas </w:t>
            </w:r>
            <w:hyperlink r:id="rId8" w:history="1">
              <w:r w:rsidR="002B4AAC" w:rsidRPr="00635644">
                <w:rPr>
                  <w:rStyle w:val="Hyperlink"/>
                  <w:rFonts w:cs="Times New Roman"/>
                  <w:lang w:val="pt-BR"/>
                </w:rPr>
                <w:t>Lista de Sanções da ONU</w:t>
              </w:r>
            </w:hyperlink>
            <w:r w:rsidR="001926D1" w:rsidRPr="00635644">
              <w:rPr>
                <w:rFonts w:cs="Times New Roman"/>
                <w:lang w:val="pt-BR"/>
              </w:rPr>
              <w:t xml:space="preserve"> ?</w:t>
            </w:r>
          </w:p>
        </w:tc>
        <w:tc>
          <w:tcPr>
            <w:tcW w:w="1998" w:type="dxa"/>
          </w:tcPr>
          <w:p w:rsidR="002B4AAC" w:rsidRPr="00635644" w:rsidRDefault="00512E1D" w:rsidP="00E9482B">
            <w:pPr>
              <w:jc w:val="center"/>
              <w:rPr>
                <w:rFonts w:ascii="MS Gothic" w:eastAsia="MS Gothic" w:hAnsi="MS Gothic" w:cs="MS Gothic"/>
                <w:lang w:val="pt-BR"/>
              </w:rPr>
            </w:pPr>
            <w:r w:rsidRPr="00635644">
              <w:rPr>
                <w:rFonts w:ascii="MS Gothic" w:eastAsia="MS Gothic" w:hAnsi="MS Gothic" w:cs="MS Gothic"/>
                <w:lang w:val="pt-BR"/>
              </w:rPr>
              <w:t>☐</w:t>
            </w:r>
            <w:r w:rsidRPr="00635644">
              <w:rPr>
                <w:rFonts w:cs="Times New Roman"/>
                <w:lang w:val="pt-BR"/>
              </w:rPr>
              <w:t xml:space="preserve">Sim      </w:t>
            </w:r>
            <w:r w:rsidRPr="00635644">
              <w:rPr>
                <w:rFonts w:ascii="MS Gothic" w:eastAsia="MS Gothic" w:hAnsi="MS Gothic" w:cs="MS Gothic"/>
                <w:lang w:val="pt-BR"/>
              </w:rPr>
              <w:t>☐</w:t>
            </w:r>
            <w:r w:rsidRPr="00635644">
              <w:rPr>
                <w:rFonts w:cs="Times New Roman"/>
                <w:lang w:val="pt-BR"/>
              </w:rPr>
              <w:t>Não</w:t>
            </w:r>
          </w:p>
        </w:tc>
      </w:tr>
      <w:tr w:rsidR="00CB5D2D" w:rsidRPr="00635644" w:rsidTr="003404F0">
        <w:tc>
          <w:tcPr>
            <w:tcW w:w="7578" w:type="dxa"/>
            <w:gridSpan w:val="2"/>
          </w:tcPr>
          <w:p w:rsidR="00CB5D2D" w:rsidRPr="00635644" w:rsidRDefault="004D1A26" w:rsidP="00E9482B">
            <w:pPr>
              <w:rPr>
                <w:rFonts w:cs="Times New Roman"/>
                <w:lang w:val="pt-BR"/>
              </w:rPr>
            </w:pPr>
            <w:r w:rsidRPr="00635644">
              <w:rPr>
                <w:rFonts w:cstheme="minorHAnsi"/>
                <w:lang w:val="pt-BR"/>
              </w:rPr>
              <w:t>[</w:t>
            </w:r>
            <w:r w:rsidRPr="00635644">
              <w:rPr>
                <w:rFonts w:cstheme="minorHAnsi"/>
                <w:highlight w:val="yellow"/>
                <w:lang w:val="pt-BR"/>
              </w:rPr>
              <w:t>inserir acrônimo do parceiro</w:t>
            </w:r>
            <w:r w:rsidRPr="00635644">
              <w:rPr>
                <w:rFonts w:cstheme="minorHAnsi"/>
                <w:lang w:val="pt-BR"/>
              </w:rPr>
              <w:t>]</w:t>
            </w:r>
            <w:r w:rsidR="003377B1" w:rsidRPr="00635644">
              <w:rPr>
                <w:rFonts w:cs="Times New Roman"/>
                <w:lang w:val="pt-BR"/>
              </w:rPr>
              <w:t xml:space="preserve"> </w:t>
            </w:r>
            <w:r w:rsidR="00EE1357" w:rsidRPr="00635644">
              <w:rPr>
                <w:rFonts w:cs="Times New Roman"/>
                <w:lang w:val="pt-BR"/>
              </w:rPr>
              <w:t xml:space="preserve">ou qualquer de seus empregados </w:t>
            </w:r>
            <w:r w:rsidR="003377B1" w:rsidRPr="00635644">
              <w:rPr>
                <w:rFonts w:cs="Times New Roman"/>
                <w:lang w:val="pt-BR"/>
              </w:rPr>
              <w:t xml:space="preserve">foi acusada ou cúmplice de atividades criminosas, incluindo fraude, lavagem de dinheiro, crimes contra a humanidade </w:t>
            </w:r>
            <w:r w:rsidR="000C325D" w:rsidRPr="00635644">
              <w:rPr>
                <w:rFonts w:cs="Times New Roman"/>
                <w:lang w:val="pt-BR"/>
              </w:rPr>
              <w:t>e</w:t>
            </w:r>
            <w:r w:rsidR="003377B1" w:rsidRPr="00635644">
              <w:rPr>
                <w:rFonts w:cs="Times New Roman"/>
                <w:lang w:val="pt-BR"/>
              </w:rPr>
              <w:t xml:space="preserve"> crimes de guerra e está </w:t>
            </w:r>
            <w:r w:rsidR="00F61E82" w:rsidRPr="00635644">
              <w:rPr>
                <w:rFonts w:cs="Times New Roman"/>
                <w:lang w:val="pt-BR"/>
              </w:rPr>
              <w:t xml:space="preserve">ou esteve </w:t>
            </w:r>
            <w:r w:rsidR="003377B1" w:rsidRPr="00635644">
              <w:rPr>
                <w:rFonts w:cs="Times New Roman"/>
                <w:lang w:val="pt-BR"/>
              </w:rPr>
              <w:t>envolvida</w:t>
            </w:r>
            <w:r w:rsidR="000E7110" w:rsidRPr="00635644">
              <w:rPr>
                <w:rFonts w:cs="Times New Roman"/>
                <w:lang w:val="pt-BR"/>
              </w:rPr>
              <w:t xml:space="preserve"> </w:t>
            </w:r>
            <w:r w:rsidR="005750EF" w:rsidRPr="00635644">
              <w:rPr>
                <w:rFonts w:cs="Times New Roman"/>
                <w:lang w:val="pt-BR"/>
              </w:rPr>
              <w:t xml:space="preserve">no passado com tais atividades, o que tornaria a organização inapta para </w:t>
            </w:r>
            <w:r w:rsidR="00E87278" w:rsidRPr="00635644">
              <w:rPr>
                <w:rFonts w:cs="Times New Roman"/>
                <w:lang w:val="pt-BR"/>
              </w:rPr>
              <w:t>tratar</w:t>
            </w:r>
            <w:r w:rsidR="005750EF" w:rsidRPr="00635644">
              <w:rPr>
                <w:rFonts w:cs="Times New Roman"/>
                <w:lang w:val="pt-BR"/>
              </w:rPr>
              <w:t xml:space="preserve"> com o ONU-Habitat</w:t>
            </w:r>
            <w:r w:rsidR="00F61E82" w:rsidRPr="00635644">
              <w:rPr>
                <w:rFonts w:cs="Times New Roman"/>
                <w:lang w:val="pt-BR"/>
              </w:rPr>
              <w:t>?</w:t>
            </w:r>
          </w:p>
        </w:tc>
        <w:tc>
          <w:tcPr>
            <w:tcW w:w="1998" w:type="dxa"/>
          </w:tcPr>
          <w:p w:rsidR="00CB5D2D" w:rsidRPr="00635644" w:rsidRDefault="00CB5D2D" w:rsidP="00E9482B">
            <w:pPr>
              <w:jc w:val="center"/>
              <w:rPr>
                <w:rFonts w:cs="Times New Roman"/>
                <w:lang w:val="pt-BR"/>
              </w:rPr>
            </w:pPr>
            <w:r w:rsidRPr="00635644">
              <w:rPr>
                <w:rFonts w:ascii="MS Gothic" w:eastAsia="MS Gothic" w:hAnsi="MS Gothic" w:cs="MS Gothic"/>
                <w:lang w:val="pt-BR"/>
              </w:rPr>
              <w:t>☐</w:t>
            </w:r>
            <w:r w:rsidR="00844957" w:rsidRPr="00635644">
              <w:rPr>
                <w:rFonts w:cs="Times New Roman"/>
                <w:lang w:val="pt-BR"/>
              </w:rPr>
              <w:t xml:space="preserve">Sim </w:t>
            </w:r>
            <w:r w:rsidR="00E9482B" w:rsidRPr="00635644">
              <w:rPr>
                <w:rFonts w:cs="Times New Roman"/>
                <w:lang w:val="pt-BR"/>
              </w:rPr>
              <w:t xml:space="preserve">     </w:t>
            </w:r>
            <w:r w:rsidRPr="00635644">
              <w:rPr>
                <w:rFonts w:ascii="MS Gothic" w:eastAsia="MS Gothic" w:hAnsi="MS Gothic" w:cs="MS Gothic"/>
                <w:lang w:val="pt-BR"/>
              </w:rPr>
              <w:t>☐</w:t>
            </w:r>
            <w:r w:rsidR="00844957" w:rsidRPr="00635644">
              <w:rPr>
                <w:rFonts w:cs="Times New Roman"/>
                <w:lang w:val="pt-BR"/>
              </w:rPr>
              <w:t>Não</w:t>
            </w:r>
          </w:p>
        </w:tc>
      </w:tr>
      <w:tr w:rsidR="00CB5D2D" w:rsidRPr="00635644" w:rsidTr="003404F0">
        <w:tc>
          <w:tcPr>
            <w:tcW w:w="7578" w:type="dxa"/>
            <w:gridSpan w:val="2"/>
          </w:tcPr>
          <w:p w:rsidR="00CB5D2D" w:rsidRPr="00635644" w:rsidRDefault="002C0A72" w:rsidP="00E9482B">
            <w:pPr>
              <w:rPr>
                <w:rFonts w:cs="Times New Roman"/>
                <w:lang w:val="pt-BR"/>
              </w:rPr>
            </w:pPr>
            <w:r w:rsidRPr="00635644">
              <w:rPr>
                <w:rFonts w:cstheme="minorHAnsi"/>
                <w:lang w:val="pt-BR"/>
              </w:rPr>
              <w:t>[</w:t>
            </w:r>
            <w:r w:rsidRPr="00635644">
              <w:rPr>
                <w:rFonts w:cstheme="minorHAnsi"/>
                <w:highlight w:val="yellow"/>
                <w:lang w:val="pt-BR"/>
              </w:rPr>
              <w:t>inserir acrônimo do parceiro</w:t>
            </w:r>
            <w:r w:rsidRPr="00635644">
              <w:rPr>
                <w:rFonts w:cstheme="minorHAnsi"/>
                <w:lang w:val="pt-BR"/>
              </w:rPr>
              <w:t>]</w:t>
            </w:r>
            <w:r w:rsidRPr="00635644">
              <w:rPr>
                <w:rFonts w:cs="Times New Roman"/>
                <w:lang w:val="pt-BR"/>
              </w:rPr>
              <w:t xml:space="preserve"> </w:t>
            </w:r>
            <w:r w:rsidR="005750EF" w:rsidRPr="00635644">
              <w:rPr>
                <w:rFonts w:cs="Times New Roman"/>
                <w:lang w:val="pt-BR"/>
              </w:rPr>
              <w:t>compromete-se</w:t>
            </w:r>
            <w:r w:rsidRPr="00635644">
              <w:rPr>
                <w:rFonts w:cs="Times New Roman"/>
                <w:lang w:val="pt-BR"/>
              </w:rPr>
              <w:t xml:space="preserve"> que</w:t>
            </w:r>
            <w:r w:rsidR="005750EF" w:rsidRPr="00635644">
              <w:rPr>
                <w:rFonts w:cs="Times New Roman"/>
                <w:lang w:val="pt-BR"/>
              </w:rPr>
              <w:t xml:space="preserve"> não </w:t>
            </w:r>
            <w:r w:rsidRPr="00635644">
              <w:rPr>
                <w:rFonts w:cs="Times New Roman"/>
                <w:lang w:val="pt-BR"/>
              </w:rPr>
              <w:t xml:space="preserve">irá </w:t>
            </w:r>
            <w:r w:rsidR="005750EF" w:rsidRPr="00635644">
              <w:rPr>
                <w:rFonts w:cs="Times New Roman"/>
                <w:lang w:val="pt-BR"/>
              </w:rPr>
              <w:t>discriminar qua</w:t>
            </w:r>
            <w:r w:rsidR="00A45AA0" w:rsidRPr="00635644">
              <w:rPr>
                <w:rFonts w:cs="Times New Roman"/>
                <w:lang w:val="pt-BR"/>
              </w:rPr>
              <w:t>l</w:t>
            </w:r>
            <w:r w:rsidR="005750EF" w:rsidRPr="00635644">
              <w:rPr>
                <w:rFonts w:cs="Times New Roman"/>
                <w:lang w:val="pt-BR"/>
              </w:rPr>
              <w:t xml:space="preserve">quer pessoa, independentemente da raça, religião, nacionalidade, opinião política, </w:t>
            </w:r>
            <w:r w:rsidR="00E13E70" w:rsidRPr="00635644">
              <w:rPr>
                <w:rFonts w:cs="Times New Roman"/>
                <w:lang w:val="pt-BR"/>
              </w:rPr>
              <w:t xml:space="preserve">orientação de </w:t>
            </w:r>
            <w:r w:rsidR="005750EF" w:rsidRPr="00635644">
              <w:rPr>
                <w:rFonts w:cs="Times New Roman"/>
                <w:lang w:val="pt-BR"/>
              </w:rPr>
              <w:t>gênero ou grupo social</w:t>
            </w:r>
            <w:r w:rsidR="00E13E70" w:rsidRPr="00635644">
              <w:rPr>
                <w:rFonts w:cs="Times New Roman"/>
                <w:lang w:val="pt-BR"/>
              </w:rPr>
              <w:t>?</w:t>
            </w:r>
            <w:r w:rsidR="005750EF" w:rsidRPr="00635644">
              <w:rPr>
                <w:rFonts w:cs="Times New Roman"/>
                <w:lang w:val="pt-BR"/>
              </w:rPr>
              <w:t xml:space="preserve"> </w:t>
            </w:r>
          </w:p>
        </w:tc>
        <w:tc>
          <w:tcPr>
            <w:tcW w:w="1998" w:type="dxa"/>
          </w:tcPr>
          <w:p w:rsidR="00CB5D2D" w:rsidRPr="00635644" w:rsidRDefault="00CB5D2D" w:rsidP="00E9482B">
            <w:pPr>
              <w:jc w:val="center"/>
              <w:rPr>
                <w:rFonts w:cs="Times New Roman"/>
                <w:lang w:val="pt-BR"/>
              </w:rPr>
            </w:pPr>
            <w:r w:rsidRPr="00635644">
              <w:rPr>
                <w:rFonts w:ascii="MS Gothic" w:eastAsia="MS Gothic" w:hAnsi="MS Gothic" w:cs="MS Gothic"/>
                <w:lang w:val="pt-BR"/>
              </w:rPr>
              <w:t>☐</w:t>
            </w:r>
            <w:r w:rsidRPr="00635644">
              <w:rPr>
                <w:rFonts w:cs="Times New Roman"/>
                <w:lang w:val="pt-BR"/>
              </w:rPr>
              <w:t xml:space="preserve"> </w:t>
            </w:r>
            <w:r w:rsidR="00844957" w:rsidRPr="00635644">
              <w:rPr>
                <w:rFonts w:cs="Times New Roman"/>
                <w:lang w:val="pt-BR"/>
              </w:rPr>
              <w:t>Sim</w:t>
            </w:r>
            <w:r w:rsidRPr="00635644">
              <w:rPr>
                <w:rFonts w:cs="Times New Roman"/>
                <w:lang w:val="pt-BR"/>
              </w:rPr>
              <w:t xml:space="preserve"> </w:t>
            </w:r>
            <w:r w:rsidR="00E9482B" w:rsidRPr="00635644">
              <w:rPr>
                <w:rFonts w:cs="Times New Roman"/>
                <w:lang w:val="pt-BR"/>
              </w:rPr>
              <w:t xml:space="preserve">     </w:t>
            </w:r>
            <w:r w:rsidRPr="00635644">
              <w:rPr>
                <w:rFonts w:ascii="MS Gothic" w:eastAsia="MS Gothic" w:hAnsi="MS Gothic" w:cs="MS Gothic"/>
                <w:lang w:val="pt-BR"/>
              </w:rPr>
              <w:t>☐</w:t>
            </w:r>
            <w:r w:rsidRPr="00635644">
              <w:rPr>
                <w:rFonts w:cs="Times New Roman"/>
                <w:lang w:val="pt-BR"/>
              </w:rPr>
              <w:t xml:space="preserve"> N</w:t>
            </w:r>
            <w:r w:rsidR="00844957" w:rsidRPr="00635644">
              <w:rPr>
                <w:rFonts w:cs="Times New Roman"/>
                <w:lang w:val="pt-BR"/>
              </w:rPr>
              <w:t>ã</w:t>
            </w:r>
            <w:r w:rsidRPr="00635644">
              <w:rPr>
                <w:rFonts w:cs="Times New Roman"/>
                <w:lang w:val="pt-BR"/>
              </w:rPr>
              <w:t>o</w:t>
            </w:r>
          </w:p>
        </w:tc>
      </w:tr>
      <w:tr w:rsidR="00CB5D2D" w:rsidRPr="00635644" w:rsidTr="003404F0">
        <w:tc>
          <w:tcPr>
            <w:tcW w:w="7578" w:type="dxa"/>
            <w:gridSpan w:val="2"/>
          </w:tcPr>
          <w:p w:rsidR="00CB5D2D" w:rsidRPr="00635644" w:rsidRDefault="00E13E70" w:rsidP="00E9482B">
            <w:pPr>
              <w:rPr>
                <w:rFonts w:cs="Times New Roman"/>
                <w:lang w:val="pt-BR"/>
              </w:rPr>
            </w:pPr>
            <w:r w:rsidRPr="00635644">
              <w:rPr>
                <w:rFonts w:cstheme="minorHAnsi"/>
                <w:lang w:val="pt-BR"/>
              </w:rPr>
              <w:t>[</w:t>
            </w:r>
            <w:r w:rsidRPr="00635644">
              <w:rPr>
                <w:rFonts w:cstheme="minorHAnsi"/>
                <w:highlight w:val="yellow"/>
                <w:lang w:val="pt-BR"/>
              </w:rPr>
              <w:t>inserir acrônimo do parceiro</w:t>
            </w:r>
            <w:r w:rsidRPr="00635644">
              <w:rPr>
                <w:rFonts w:cstheme="minorHAnsi"/>
                <w:lang w:val="pt-BR"/>
              </w:rPr>
              <w:t>]</w:t>
            </w:r>
            <w:r w:rsidRPr="00635644">
              <w:rPr>
                <w:rFonts w:cs="Times New Roman"/>
                <w:lang w:val="pt-BR"/>
              </w:rPr>
              <w:t xml:space="preserve"> </w:t>
            </w:r>
            <w:r w:rsidR="005750EF" w:rsidRPr="00635644">
              <w:rPr>
                <w:rFonts w:cs="Times New Roman"/>
                <w:lang w:val="pt-BR"/>
              </w:rPr>
              <w:t>confirma que está disposta a cumprir todas as cláusulas do Acordo de Cooperação do ONU-Habitat ao implementar projetos financiados pelo ONU-Habitat</w:t>
            </w:r>
            <w:r w:rsidR="00E52A11" w:rsidRPr="00635644">
              <w:rPr>
                <w:rFonts w:cs="Times New Roman"/>
                <w:lang w:val="pt-BR"/>
              </w:rPr>
              <w:t>?</w:t>
            </w:r>
          </w:p>
        </w:tc>
        <w:tc>
          <w:tcPr>
            <w:tcW w:w="1998" w:type="dxa"/>
          </w:tcPr>
          <w:p w:rsidR="00CB5D2D" w:rsidRPr="00635644" w:rsidRDefault="00CB5D2D" w:rsidP="00E9482B">
            <w:pPr>
              <w:jc w:val="center"/>
              <w:rPr>
                <w:rFonts w:cs="Times New Roman"/>
                <w:lang w:val="pt-BR"/>
              </w:rPr>
            </w:pPr>
            <w:r w:rsidRPr="00635644">
              <w:rPr>
                <w:rFonts w:ascii="MS Gothic" w:eastAsia="MS Gothic" w:hAnsi="MS Gothic" w:cs="MS Gothic"/>
                <w:lang w:val="pt-BR"/>
              </w:rPr>
              <w:t>☐</w:t>
            </w:r>
            <w:r w:rsidR="00844957" w:rsidRPr="00635644">
              <w:rPr>
                <w:rFonts w:cs="Times New Roman"/>
                <w:lang w:val="pt-BR"/>
              </w:rPr>
              <w:t xml:space="preserve">Sim </w:t>
            </w:r>
            <w:r w:rsidR="00E9482B" w:rsidRPr="00635644">
              <w:rPr>
                <w:rFonts w:cs="Times New Roman"/>
                <w:lang w:val="pt-BR"/>
              </w:rPr>
              <w:t xml:space="preserve">     </w:t>
            </w:r>
            <w:r w:rsidRPr="00635644">
              <w:rPr>
                <w:rFonts w:ascii="MS Gothic" w:eastAsia="MS Gothic" w:hAnsi="MS Gothic" w:cs="MS Gothic"/>
                <w:lang w:val="pt-BR"/>
              </w:rPr>
              <w:t>☐</w:t>
            </w:r>
            <w:r w:rsidR="00844957" w:rsidRPr="00635644">
              <w:rPr>
                <w:rFonts w:cs="Times New Roman"/>
                <w:lang w:val="pt-BR"/>
              </w:rPr>
              <w:t>Não</w:t>
            </w:r>
          </w:p>
        </w:tc>
      </w:tr>
      <w:tr w:rsidR="0037116A" w:rsidRPr="00635644" w:rsidTr="003404F0">
        <w:tc>
          <w:tcPr>
            <w:tcW w:w="7578" w:type="dxa"/>
            <w:gridSpan w:val="2"/>
          </w:tcPr>
          <w:p w:rsidR="00285ADF" w:rsidRPr="00635644" w:rsidRDefault="00285ADF" w:rsidP="00285ADF">
            <w:pPr>
              <w:rPr>
                <w:rFonts w:cstheme="minorHAnsi"/>
                <w:lang w:val="pt-BR"/>
              </w:rPr>
            </w:pPr>
            <w:r w:rsidRPr="00635644">
              <w:rPr>
                <w:rFonts w:cstheme="minorHAnsi"/>
                <w:lang w:val="pt-BR"/>
              </w:rPr>
              <w:t>[</w:t>
            </w:r>
            <w:r w:rsidRPr="00635644">
              <w:rPr>
                <w:rFonts w:cstheme="minorHAnsi"/>
                <w:highlight w:val="yellow"/>
                <w:lang w:val="pt-BR"/>
              </w:rPr>
              <w:t>inserir acrônimo do parceiro</w:t>
            </w:r>
            <w:r w:rsidRPr="00635644">
              <w:rPr>
                <w:rFonts w:cstheme="minorHAnsi"/>
                <w:lang w:val="pt-BR"/>
              </w:rPr>
              <w:t>]</w:t>
            </w:r>
            <w:r w:rsidRPr="00635644">
              <w:rPr>
                <w:rFonts w:cs="Times New Roman"/>
                <w:lang w:val="pt-BR"/>
              </w:rPr>
              <w:t xml:space="preserve"> </w:t>
            </w:r>
            <w:r w:rsidRPr="00635644">
              <w:rPr>
                <w:rFonts w:cstheme="minorHAnsi"/>
                <w:lang w:val="pt-BR"/>
              </w:rPr>
              <w:t xml:space="preserve">confirma que adere a um tratamento igual e justo de todos os </w:t>
            </w:r>
            <w:r w:rsidR="00635644" w:rsidRPr="00635644">
              <w:rPr>
                <w:rFonts w:cstheme="minorHAnsi"/>
                <w:lang w:val="pt-BR"/>
              </w:rPr>
              <w:t>empregados</w:t>
            </w:r>
            <w:r w:rsidRPr="00635644">
              <w:rPr>
                <w:rFonts w:cstheme="minorHAnsi"/>
                <w:lang w:val="pt-BR"/>
              </w:rPr>
              <w:t>, incluindo as seguintes políticas:</w:t>
            </w:r>
          </w:p>
          <w:p w:rsidR="00285ADF" w:rsidRPr="00635644" w:rsidRDefault="00285ADF" w:rsidP="00285ADF">
            <w:pPr>
              <w:rPr>
                <w:rFonts w:cstheme="minorHAnsi"/>
                <w:lang w:val="pt-BR"/>
              </w:rPr>
            </w:pPr>
            <w:r w:rsidRPr="00635644">
              <w:rPr>
                <w:rFonts w:cstheme="minorHAnsi"/>
                <w:lang w:val="pt-BR"/>
              </w:rPr>
              <w:t>a) Proibir todas as formas de exploração, assédio e / ou abuso, incluindo assédio sexual no local de trabalho;</w:t>
            </w:r>
          </w:p>
          <w:p w:rsidR="00285ADF" w:rsidRPr="00635644" w:rsidRDefault="00285ADF" w:rsidP="00285ADF">
            <w:pPr>
              <w:rPr>
                <w:rFonts w:cstheme="minorHAnsi"/>
                <w:lang w:val="pt-BR"/>
              </w:rPr>
            </w:pPr>
            <w:r w:rsidRPr="00635644">
              <w:rPr>
                <w:rFonts w:cstheme="minorHAnsi"/>
                <w:lang w:val="pt-BR"/>
              </w:rPr>
              <w:t>b) Remuneração igual para homens e mulheres;</w:t>
            </w:r>
          </w:p>
          <w:p w:rsidR="00285ADF" w:rsidRPr="00635644" w:rsidRDefault="00285ADF" w:rsidP="00285ADF">
            <w:pPr>
              <w:rPr>
                <w:rFonts w:cstheme="minorHAnsi"/>
                <w:lang w:val="pt-BR"/>
              </w:rPr>
            </w:pPr>
            <w:r w:rsidRPr="00635644">
              <w:rPr>
                <w:rFonts w:cstheme="minorHAnsi"/>
                <w:lang w:val="pt-BR"/>
              </w:rPr>
              <w:t>c) Política justa de licença maternidade/paternidade (quando aplicável);</w:t>
            </w:r>
          </w:p>
          <w:p w:rsidR="0037116A" w:rsidRPr="00635644" w:rsidRDefault="00285ADF" w:rsidP="00285ADF">
            <w:pPr>
              <w:rPr>
                <w:rFonts w:cstheme="minorHAnsi"/>
                <w:lang w:val="pt-BR"/>
              </w:rPr>
            </w:pPr>
            <w:r w:rsidRPr="00635644">
              <w:rPr>
                <w:rFonts w:cstheme="minorHAnsi"/>
                <w:lang w:val="pt-BR"/>
              </w:rPr>
              <w:t>d) Permitir e promover ativamente candidatas</w:t>
            </w:r>
            <w:r w:rsidR="00E13795">
              <w:rPr>
                <w:rFonts w:cstheme="minorHAnsi"/>
                <w:lang w:val="pt-BR"/>
              </w:rPr>
              <w:t xml:space="preserve"> mulheres</w:t>
            </w:r>
            <w:r w:rsidRPr="00635644">
              <w:rPr>
                <w:rFonts w:cstheme="minorHAnsi"/>
                <w:lang w:val="pt-BR"/>
              </w:rPr>
              <w:t xml:space="preserve"> para todos os cargos, principalmente na liderança.</w:t>
            </w:r>
          </w:p>
        </w:tc>
        <w:tc>
          <w:tcPr>
            <w:tcW w:w="1998" w:type="dxa"/>
          </w:tcPr>
          <w:p w:rsidR="0037116A" w:rsidRPr="00635644" w:rsidRDefault="0037116A" w:rsidP="00E9482B">
            <w:pPr>
              <w:jc w:val="center"/>
              <w:rPr>
                <w:rFonts w:ascii="MS Gothic" w:eastAsia="MS Gothic" w:hAnsi="MS Gothic" w:cs="MS Gothic"/>
                <w:lang w:val="pt-BR"/>
              </w:rPr>
            </w:pPr>
            <w:r w:rsidRPr="00635644">
              <w:rPr>
                <w:rFonts w:ascii="MS Gothic" w:eastAsia="MS Gothic" w:hAnsi="MS Gothic" w:cs="MS Gothic"/>
                <w:lang w:val="pt-BR"/>
              </w:rPr>
              <w:t>☐</w:t>
            </w:r>
            <w:r w:rsidRPr="00635644">
              <w:rPr>
                <w:rFonts w:cs="Times New Roman"/>
                <w:lang w:val="pt-BR"/>
              </w:rPr>
              <w:t xml:space="preserve">Sim      </w:t>
            </w:r>
            <w:r w:rsidRPr="00635644">
              <w:rPr>
                <w:rFonts w:ascii="MS Gothic" w:eastAsia="MS Gothic" w:hAnsi="MS Gothic" w:cs="MS Gothic"/>
                <w:lang w:val="pt-BR"/>
              </w:rPr>
              <w:t>☐</w:t>
            </w:r>
            <w:r w:rsidRPr="00635644">
              <w:rPr>
                <w:rFonts w:cs="Times New Roman"/>
                <w:lang w:val="pt-BR"/>
              </w:rPr>
              <w:t>Não</w:t>
            </w:r>
          </w:p>
        </w:tc>
      </w:tr>
    </w:tbl>
    <w:p w:rsidR="002E5B30" w:rsidRPr="00635644" w:rsidRDefault="002E5B30" w:rsidP="002E5B30">
      <w:pPr>
        <w:rPr>
          <w:lang w:val="pt-BR"/>
        </w:rPr>
      </w:pPr>
    </w:p>
    <w:p w:rsidR="00614266" w:rsidRPr="00635644" w:rsidRDefault="00614266" w:rsidP="00E9482B">
      <w:pPr>
        <w:jc w:val="both"/>
        <w:rPr>
          <w:rFonts w:cs="Times New Roman"/>
          <w:lang w:val="pt-BR"/>
        </w:rPr>
      </w:pPr>
      <w:r w:rsidRPr="00635644">
        <w:rPr>
          <w:rFonts w:cs="Times New Roman"/>
          <w:lang w:val="pt-BR"/>
        </w:rPr>
        <w:t>Declaro</w:t>
      </w:r>
      <w:r w:rsidR="00BC32FE">
        <w:rPr>
          <w:rFonts w:cs="Times New Roman"/>
          <w:lang w:val="pt-BR"/>
        </w:rPr>
        <w:t xml:space="preserve">, na qualidade de </w:t>
      </w:r>
      <w:r w:rsidRPr="00635644">
        <w:rPr>
          <w:rFonts w:cs="Times New Roman"/>
          <w:lang w:val="pt-BR"/>
        </w:rPr>
        <w:t xml:space="preserve">representante oficial da </w:t>
      </w:r>
      <w:r w:rsidR="0067713F" w:rsidRPr="00877483">
        <w:rPr>
          <w:rFonts w:ascii="Times New Roman" w:hAnsi="Times New Roman"/>
          <w:sz w:val="24"/>
          <w:szCs w:val="24"/>
        </w:rPr>
        <w:t>[</w:t>
      </w:r>
      <w:r w:rsidR="0067713F" w:rsidRPr="00877483">
        <w:rPr>
          <w:rFonts w:ascii="Times New Roman" w:hAnsi="Times New Roman"/>
          <w:sz w:val="24"/>
          <w:szCs w:val="24"/>
          <w:highlight w:val="yellow"/>
        </w:rPr>
        <w:t>insert acronym of partner</w:t>
      </w:r>
      <w:r w:rsidR="0067713F" w:rsidRPr="00877483">
        <w:rPr>
          <w:rFonts w:ascii="Times New Roman" w:hAnsi="Times New Roman"/>
          <w:sz w:val="24"/>
          <w:szCs w:val="24"/>
        </w:rPr>
        <w:t>]</w:t>
      </w:r>
      <w:r w:rsidRPr="00635644">
        <w:rPr>
          <w:rFonts w:cs="Times New Roman"/>
          <w:lang w:val="pt-BR"/>
        </w:rPr>
        <w:t xml:space="preserve">, </w:t>
      </w:r>
      <w:r w:rsidR="005D74B5">
        <w:rPr>
          <w:rFonts w:cs="Times New Roman"/>
          <w:lang w:val="pt-BR"/>
        </w:rPr>
        <w:t xml:space="preserve">que </w:t>
      </w:r>
      <w:r w:rsidRPr="00635644">
        <w:rPr>
          <w:rFonts w:cs="Times New Roman"/>
          <w:lang w:val="pt-BR"/>
        </w:rPr>
        <w:t>a</w:t>
      </w:r>
      <w:r w:rsidR="00FB07EF">
        <w:rPr>
          <w:rFonts w:cs="Times New Roman"/>
          <w:lang w:val="pt-BR"/>
        </w:rPr>
        <w:t>s</w:t>
      </w:r>
      <w:r w:rsidRPr="00635644">
        <w:rPr>
          <w:rFonts w:cs="Times New Roman"/>
          <w:lang w:val="pt-BR"/>
        </w:rPr>
        <w:t xml:space="preserve"> informaç</w:t>
      </w:r>
      <w:r w:rsidR="00FB07EF">
        <w:rPr>
          <w:rFonts w:cs="Times New Roman"/>
          <w:lang w:val="pt-BR"/>
        </w:rPr>
        <w:t>ões</w:t>
      </w:r>
      <w:r w:rsidRPr="00635644">
        <w:rPr>
          <w:rFonts w:cs="Times New Roman"/>
          <w:lang w:val="pt-BR"/>
        </w:rPr>
        <w:t xml:space="preserve"> </w:t>
      </w:r>
      <w:r w:rsidR="00A96553">
        <w:rPr>
          <w:rFonts w:cs="Times New Roman"/>
          <w:lang w:val="pt-BR"/>
        </w:rPr>
        <w:t>fornecidas</w:t>
      </w:r>
      <w:r w:rsidRPr="00635644">
        <w:rPr>
          <w:rFonts w:cs="Times New Roman"/>
          <w:lang w:val="pt-BR"/>
        </w:rPr>
        <w:t xml:space="preserve"> nes</w:t>
      </w:r>
      <w:r w:rsidR="00FB07EF">
        <w:rPr>
          <w:rFonts w:cs="Times New Roman"/>
          <w:lang w:val="pt-BR"/>
        </w:rPr>
        <w:t>t</w:t>
      </w:r>
      <w:r w:rsidRPr="00635644">
        <w:rPr>
          <w:rFonts w:cs="Times New Roman"/>
          <w:lang w:val="pt-BR"/>
        </w:rPr>
        <w:t>a declaraç</w:t>
      </w:r>
      <w:r w:rsidR="005D74B5">
        <w:rPr>
          <w:rFonts w:cs="Times New Roman"/>
          <w:lang w:val="pt-BR"/>
        </w:rPr>
        <w:t xml:space="preserve">ão </w:t>
      </w:r>
      <w:r w:rsidR="00FB07EF">
        <w:rPr>
          <w:rFonts w:cs="Times New Roman"/>
          <w:lang w:val="pt-BR"/>
        </w:rPr>
        <w:t>são</w:t>
      </w:r>
      <w:r w:rsidR="005D74B5">
        <w:rPr>
          <w:rFonts w:cs="Times New Roman"/>
          <w:lang w:val="pt-BR"/>
        </w:rPr>
        <w:t xml:space="preserve"> </w:t>
      </w:r>
      <w:r w:rsidRPr="00635644">
        <w:rPr>
          <w:rFonts w:cs="Times New Roman"/>
          <w:lang w:val="pt-BR"/>
        </w:rPr>
        <w:t>completa</w:t>
      </w:r>
      <w:r w:rsidR="00FB07EF">
        <w:rPr>
          <w:rFonts w:cs="Times New Roman"/>
          <w:lang w:val="pt-BR"/>
        </w:rPr>
        <w:t>s</w:t>
      </w:r>
      <w:r w:rsidR="005D74B5">
        <w:rPr>
          <w:rFonts w:cs="Times New Roman"/>
          <w:lang w:val="pt-BR"/>
        </w:rPr>
        <w:t xml:space="preserve"> e precisa</w:t>
      </w:r>
      <w:r w:rsidR="00FB07EF">
        <w:rPr>
          <w:rFonts w:cs="Times New Roman"/>
          <w:lang w:val="pt-BR"/>
        </w:rPr>
        <w:t>s</w:t>
      </w:r>
      <w:r w:rsidR="005D74B5">
        <w:rPr>
          <w:rFonts w:cs="Times New Roman"/>
          <w:lang w:val="pt-BR"/>
        </w:rPr>
        <w:t>,</w:t>
      </w:r>
      <w:r w:rsidRPr="00635644">
        <w:rPr>
          <w:rFonts w:cs="Times New Roman"/>
          <w:lang w:val="pt-BR"/>
        </w:rPr>
        <w:t xml:space="preserve"> e entendo que </w:t>
      </w:r>
      <w:r w:rsidR="00E9482B" w:rsidRPr="00635644">
        <w:rPr>
          <w:rFonts w:cs="Times New Roman"/>
          <w:lang w:val="pt-BR"/>
        </w:rPr>
        <w:t>poder</w:t>
      </w:r>
      <w:r w:rsidR="00CF71DC">
        <w:rPr>
          <w:rFonts w:cs="Times New Roman"/>
          <w:lang w:val="pt-BR"/>
        </w:rPr>
        <w:t>ão</w:t>
      </w:r>
      <w:r w:rsidR="00E9482B" w:rsidRPr="00635644">
        <w:rPr>
          <w:rFonts w:cs="Times New Roman"/>
          <w:lang w:val="pt-BR"/>
        </w:rPr>
        <w:t xml:space="preserve"> ser submetida</w:t>
      </w:r>
      <w:r w:rsidR="00CF71DC">
        <w:rPr>
          <w:rFonts w:cs="Times New Roman"/>
          <w:lang w:val="pt-BR"/>
        </w:rPr>
        <w:t>s</w:t>
      </w:r>
      <w:r w:rsidR="000E7110" w:rsidRPr="00635644">
        <w:rPr>
          <w:rFonts w:cs="Times New Roman"/>
          <w:lang w:val="pt-BR"/>
        </w:rPr>
        <w:t xml:space="preserve"> à verificação d</w:t>
      </w:r>
      <w:r w:rsidRPr="00635644">
        <w:rPr>
          <w:rFonts w:cs="Times New Roman"/>
          <w:lang w:val="pt-BR"/>
        </w:rPr>
        <w:t>o ONU-Habitat.</w:t>
      </w:r>
    </w:p>
    <w:p w:rsidR="00E9482B" w:rsidRPr="00635644" w:rsidRDefault="00E9482B" w:rsidP="00CB5D2D">
      <w:pPr>
        <w:rPr>
          <w:rFonts w:cs="Times New Roman"/>
          <w:lang w:val="pt-BR"/>
        </w:rPr>
      </w:pPr>
    </w:p>
    <w:p w:rsidR="00CB5D2D" w:rsidRPr="00635644" w:rsidRDefault="00E9482B" w:rsidP="00CB5D2D">
      <w:pPr>
        <w:rPr>
          <w:rFonts w:cs="Times New Roman"/>
          <w:lang w:val="pt-BR"/>
        </w:rPr>
      </w:pPr>
      <w:r w:rsidRPr="00635644">
        <w:rPr>
          <w:rFonts w:cs="Times New Roman"/>
          <w:lang w:val="pt-BR"/>
        </w:rPr>
        <w:t>Assinatur</w:t>
      </w:r>
      <w:r w:rsidR="00844957" w:rsidRPr="00635644">
        <w:rPr>
          <w:rFonts w:cs="Times New Roman"/>
          <w:lang w:val="pt-BR"/>
        </w:rPr>
        <w:t>a</w:t>
      </w:r>
      <w:r w:rsidR="00CB5D2D" w:rsidRPr="00635644">
        <w:rPr>
          <w:rFonts w:cs="Times New Roman"/>
          <w:lang w:val="pt-BR"/>
        </w:rPr>
        <w:t>:</w:t>
      </w:r>
      <w:r w:rsidR="00CB5D2D" w:rsidRPr="00635644">
        <w:rPr>
          <w:rFonts w:cs="Times New Roman"/>
          <w:lang w:val="pt-BR"/>
        </w:rPr>
        <w:tab/>
      </w:r>
      <w:r w:rsidR="00CB5D2D" w:rsidRPr="00635644">
        <w:rPr>
          <w:rFonts w:cs="Times New Roman"/>
          <w:lang w:val="pt-BR"/>
        </w:rPr>
        <w:tab/>
      </w:r>
      <w:r w:rsidR="00CB5D2D" w:rsidRPr="00635644">
        <w:rPr>
          <w:rFonts w:cs="Times New Roman"/>
          <w:lang w:val="pt-BR"/>
        </w:rPr>
        <w:tab/>
      </w:r>
      <w:r w:rsidR="00CB5D2D" w:rsidRPr="00635644">
        <w:rPr>
          <w:rFonts w:cs="Times New Roman"/>
          <w:lang w:val="pt-BR"/>
        </w:rPr>
        <w:tab/>
      </w:r>
      <w:r w:rsidR="007F47A7" w:rsidRPr="00635644">
        <w:rPr>
          <w:rFonts w:cs="Times New Roman"/>
          <w:lang w:val="pt-BR"/>
        </w:rPr>
        <w:tab/>
      </w:r>
      <w:r w:rsidRPr="00635644">
        <w:rPr>
          <w:rFonts w:cs="Times New Roman"/>
          <w:lang w:val="pt-BR"/>
        </w:rPr>
        <w:t>_____</w:t>
      </w:r>
      <w:r w:rsidR="00CB5D2D" w:rsidRPr="00635644">
        <w:rPr>
          <w:rFonts w:cs="Times New Roman"/>
          <w:lang w:val="pt-BR"/>
        </w:rPr>
        <w:t>______________________________________</w:t>
      </w:r>
    </w:p>
    <w:p w:rsidR="00CF71DC" w:rsidRDefault="00844957" w:rsidP="00787680">
      <w:pPr>
        <w:spacing w:after="0"/>
        <w:rPr>
          <w:rFonts w:cs="Times New Roman"/>
          <w:lang w:val="pt-BR"/>
        </w:rPr>
      </w:pPr>
      <w:r w:rsidRPr="00635644">
        <w:rPr>
          <w:rFonts w:cs="Times New Roman"/>
          <w:lang w:val="pt-BR"/>
        </w:rPr>
        <w:t>No</w:t>
      </w:r>
      <w:r w:rsidR="00CB5D2D" w:rsidRPr="00635644">
        <w:rPr>
          <w:rFonts w:cs="Times New Roman"/>
          <w:lang w:val="pt-BR"/>
        </w:rPr>
        <w:t>me/</w:t>
      </w:r>
      <w:r w:rsidRPr="00635644">
        <w:rPr>
          <w:rFonts w:cs="Times New Roman"/>
          <w:lang w:val="pt-BR"/>
        </w:rPr>
        <w:t>cargo</w:t>
      </w:r>
      <w:r w:rsidR="00CB5D2D" w:rsidRPr="00635644">
        <w:rPr>
          <w:rFonts w:cs="Times New Roman"/>
          <w:lang w:val="pt-BR"/>
        </w:rPr>
        <w:t xml:space="preserve"> </w:t>
      </w:r>
      <w:r w:rsidR="00614266" w:rsidRPr="00635644">
        <w:rPr>
          <w:rFonts w:cs="Times New Roman"/>
          <w:lang w:val="pt-BR"/>
        </w:rPr>
        <w:t xml:space="preserve">do representante </w:t>
      </w:r>
      <w:r w:rsidR="007F47A7" w:rsidRPr="00635644">
        <w:rPr>
          <w:rFonts w:cs="Times New Roman"/>
          <w:lang w:val="pt-BR"/>
        </w:rPr>
        <w:t>devidamente autorizado</w:t>
      </w:r>
      <w:r w:rsidR="00CF71DC" w:rsidRPr="00CF71DC">
        <w:rPr>
          <w:rFonts w:cs="Times New Roman"/>
          <w:lang w:val="pt-BR"/>
        </w:rPr>
        <w:t xml:space="preserve"> </w:t>
      </w:r>
      <w:r w:rsidR="00CF71DC" w:rsidRPr="00635644">
        <w:rPr>
          <w:rFonts w:cs="Times New Roman"/>
          <w:lang w:val="pt-BR"/>
        </w:rPr>
        <w:t xml:space="preserve">da </w:t>
      </w:r>
      <w:r w:rsidR="00CF71DC" w:rsidRPr="00877483">
        <w:rPr>
          <w:rFonts w:ascii="Times New Roman" w:hAnsi="Times New Roman"/>
          <w:sz w:val="24"/>
          <w:szCs w:val="24"/>
        </w:rPr>
        <w:t>[</w:t>
      </w:r>
      <w:r w:rsidR="00CF71DC" w:rsidRPr="00877483">
        <w:rPr>
          <w:rFonts w:ascii="Times New Roman" w:hAnsi="Times New Roman"/>
          <w:sz w:val="24"/>
          <w:szCs w:val="24"/>
          <w:highlight w:val="yellow"/>
        </w:rPr>
        <w:t>insert acronym of partner</w:t>
      </w:r>
      <w:r w:rsidR="00CF71DC" w:rsidRPr="00877483">
        <w:rPr>
          <w:rFonts w:ascii="Times New Roman" w:hAnsi="Times New Roman"/>
          <w:sz w:val="24"/>
          <w:szCs w:val="24"/>
        </w:rPr>
        <w:t>]</w:t>
      </w:r>
      <w:r w:rsidR="00CF71DC">
        <w:rPr>
          <w:rFonts w:cs="Times New Roman"/>
          <w:lang w:val="pt-BR"/>
        </w:rPr>
        <w:t xml:space="preserve">: </w:t>
      </w:r>
    </w:p>
    <w:p w:rsidR="00CB5D2D" w:rsidRPr="00635644" w:rsidRDefault="00E9482B" w:rsidP="00CB5D2D">
      <w:pPr>
        <w:rPr>
          <w:rFonts w:cs="Times New Roman"/>
          <w:lang w:val="pt-BR"/>
        </w:rPr>
      </w:pPr>
      <w:r w:rsidRPr="00635644">
        <w:rPr>
          <w:rFonts w:cs="Times New Roman"/>
          <w:lang w:val="pt-BR"/>
        </w:rPr>
        <w:lastRenderedPageBreak/>
        <w:t>_____</w:t>
      </w:r>
      <w:r w:rsidR="00CB5D2D" w:rsidRPr="00635644">
        <w:rPr>
          <w:rFonts w:cs="Times New Roman"/>
          <w:lang w:val="pt-BR"/>
        </w:rPr>
        <w:t>____________________</w:t>
      </w:r>
      <w:bookmarkStart w:id="0" w:name="_GoBack"/>
      <w:bookmarkEnd w:id="0"/>
      <w:r w:rsidR="00CB5D2D" w:rsidRPr="00635644">
        <w:rPr>
          <w:rFonts w:cs="Times New Roman"/>
          <w:lang w:val="pt-BR"/>
        </w:rPr>
        <w:t>__________________</w:t>
      </w:r>
    </w:p>
    <w:p w:rsidR="00CF71DC" w:rsidRDefault="00CF71DC" w:rsidP="00CB5D2D">
      <w:pPr>
        <w:rPr>
          <w:rFonts w:cs="Times New Roman"/>
          <w:lang w:val="pt-BR"/>
        </w:rPr>
      </w:pPr>
    </w:p>
    <w:p w:rsidR="00CB5D2D" w:rsidRPr="00635644" w:rsidRDefault="00844957" w:rsidP="00CB5D2D">
      <w:pPr>
        <w:rPr>
          <w:rFonts w:cs="Times New Roman"/>
          <w:lang w:val="pt-BR"/>
        </w:rPr>
      </w:pPr>
      <w:r w:rsidRPr="00635644">
        <w:rPr>
          <w:rFonts w:cs="Times New Roman"/>
          <w:lang w:val="pt-BR"/>
        </w:rPr>
        <w:t>Data</w:t>
      </w:r>
      <w:r w:rsidR="00CB5D2D" w:rsidRPr="00635644">
        <w:rPr>
          <w:rFonts w:cs="Times New Roman"/>
          <w:lang w:val="pt-BR"/>
        </w:rPr>
        <w:t>:</w:t>
      </w:r>
      <w:r w:rsidR="00CB5D2D" w:rsidRPr="00635644">
        <w:rPr>
          <w:rFonts w:cs="Times New Roman"/>
          <w:lang w:val="pt-BR"/>
        </w:rPr>
        <w:tab/>
      </w:r>
      <w:r w:rsidR="00CB5D2D" w:rsidRPr="00635644">
        <w:rPr>
          <w:rFonts w:cs="Times New Roman"/>
          <w:lang w:val="pt-BR"/>
        </w:rPr>
        <w:tab/>
      </w:r>
      <w:r w:rsidR="00CB5D2D" w:rsidRPr="00635644">
        <w:rPr>
          <w:rFonts w:cs="Times New Roman"/>
          <w:lang w:val="pt-BR"/>
        </w:rPr>
        <w:tab/>
      </w:r>
      <w:r w:rsidR="00CB5D2D" w:rsidRPr="00635644">
        <w:rPr>
          <w:rFonts w:cs="Times New Roman"/>
          <w:lang w:val="pt-BR"/>
        </w:rPr>
        <w:tab/>
      </w:r>
      <w:r w:rsidR="00CB5D2D" w:rsidRPr="00635644">
        <w:rPr>
          <w:rFonts w:cs="Times New Roman"/>
          <w:lang w:val="pt-BR"/>
        </w:rPr>
        <w:tab/>
      </w:r>
      <w:r w:rsidR="007F47A7" w:rsidRPr="00635644">
        <w:rPr>
          <w:rFonts w:cs="Times New Roman"/>
          <w:lang w:val="pt-BR"/>
        </w:rPr>
        <w:tab/>
      </w:r>
      <w:r w:rsidR="00CB5D2D" w:rsidRPr="00635644">
        <w:rPr>
          <w:rFonts w:cs="Times New Roman"/>
          <w:lang w:val="pt-BR"/>
        </w:rPr>
        <w:t>________</w:t>
      </w:r>
      <w:r w:rsidR="00E9482B" w:rsidRPr="00635644">
        <w:rPr>
          <w:rFonts w:cs="Times New Roman"/>
          <w:lang w:val="pt-BR"/>
        </w:rPr>
        <w:t>____</w:t>
      </w:r>
      <w:r w:rsidR="00CB5D2D" w:rsidRPr="00635644">
        <w:rPr>
          <w:rFonts w:cs="Times New Roman"/>
          <w:lang w:val="pt-BR"/>
        </w:rPr>
        <w:t>_______________________________</w:t>
      </w:r>
    </w:p>
    <w:sectPr w:rsidR="00CB5D2D" w:rsidRPr="00635644" w:rsidSect="00285EB9">
      <w:headerReference w:type="default" r:id="rId9"/>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F1" w:rsidRDefault="00785FF1" w:rsidP="00DA23F7">
      <w:pPr>
        <w:spacing w:after="0" w:line="240" w:lineRule="auto"/>
      </w:pPr>
      <w:r>
        <w:separator/>
      </w:r>
    </w:p>
  </w:endnote>
  <w:endnote w:type="continuationSeparator" w:id="0">
    <w:p w:rsidR="00785FF1" w:rsidRDefault="00785FF1"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F1" w:rsidRDefault="00785FF1" w:rsidP="00DA23F7">
      <w:pPr>
        <w:spacing w:after="0" w:line="240" w:lineRule="auto"/>
      </w:pPr>
      <w:r>
        <w:separator/>
      </w:r>
    </w:p>
  </w:footnote>
  <w:footnote w:type="continuationSeparator" w:id="0">
    <w:p w:rsidR="00785FF1" w:rsidRDefault="00785FF1" w:rsidP="00DA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F7" w:rsidRDefault="00844957" w:rsidP="00DA23F7">
    <w:pPr>
      <w:pStyle w:val="Cabealho"/>
      <w:jc w:val="center"/>
    </w:pPr>
    <w:r>
      <w:rPr>
        <w:noProof/>
      </w:rPr>
      <w:drawing>
        <wp:inline distT="0" distB="0" distL="0" distR="0">
          <wp:extent cx="4191000" cy="67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U-Habitat_Pt_blue_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0" cy="671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65"/>
    <w:rsid w:val="000C325D"/>
    <w:rsid w:val="000E7110"/>
    <w:rsid w:val="00116566"/>
    <w:rsid w:val="001563D0"/>
    <w:rsid w:val="001926D1"/>
    <w:rsid w:val="00285ADF"/>
    <w:rsid w:val="00285EB9"/>
    <w:rsid w:val="002B4AAC"/>
    <w:rsid w:val="002C0A72"/>
    <w:rsid w:val="002E5B30"/>
    <w:rsid w:val="003377B1"/>
    <w:rsid w:val="003404F0"/>
    <w:rsid w:val="0037116A"/>
    <w:rsid w:val="00415307"/>
    <w:rsid w:val="00434AD9"/>
    <w:rsid w:val="004514F7"/>
    <w:rsid w:val="00496086"/>
    <w:rsid w:val="004A49B9"/>
    <w:rsid w:val="004D1A26"/>
    <w:rsid w:val="00512E1D"/>
    <w:rsid w:val="005750EF"/>
    <w:rsid w:val="005D74B5"/>
    <w:rsid w:val="00614266"/>
    <w:rsid w:val="00635644"/>
    <w:rsid w:val="0067713F"/>
    <w:rsid w:val="00722650"/>
    <w:rsid w:val="00785FF1"/>
    <w:rsid w:val="00787680"/>
    <w:rsid w:val="007F47A7"/>
    <w:rsid w:val="00844957"/>
    <w:rsid w:val="009518B9"/>
    <w:rsid w:val="009B439E"/>
    <w:rsid w:val="00A200AF"/>
    <w:rsid w:val="00A250A6"/>
    <w:rsid w:val="00A45AA0"/>
    <w:rsid w:val="00A96553"/>
    <w:rsid w:val="00AD0ABE"/>
    <w:rsid w:val="00BC32FE"/>
    <w:rsid w:val="00BF1A10"/>
    <w:rsid w:val="00BF49FA"/>
    <w:rsid w:val="00C305BA"/>
    <w:rsid w:val="00C61D04"/>
    <w:rsid w:val="00CB5D2D"/>
    <w:rsid w:val="00CF71DC"/>
    <w:rsid w:val="00D01C65"/>
    <w:rsid w:val="00DA23F7"/>
    <w:rsid w:val="00DD5921"/>
    <w:rsid w:val="00DE3C9D"/>
    <w:rsid w:val="00E13795"/>
    <w:rsid w:val="00E13E70"/>
    <w:rsid w:val="00E52A11"/>
    <w:rsid w:val="00E87278"/>
    <w:rsid w:val="00E9006E"/>
    <w:rsid w:val="00E9482B"/>
    <w:rsid w:val="00EB6BFD"/>
    <w:rsid w:val="00EE1357"/>
    <w:rsid w:val="00EE48DB"/>
    <w:rsid w:val="00F61E82"/>
    <w:rsid w:val="00FB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49724"/>
  <w15:docId w15:val="{6BF9F651-E47D-4F73-BBA5-EE03DC3E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E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0ABE"/>
    <w:rPr>
      <w:color w:val="0000FF" w:themeColor="hyperlink"/>
      <w:u w:val="single"/>
    </w:rPr>
  </w:style>
  <w:style w:type="paragraph" w:styleId="PargrafodaLista">
    <w:name w:val="List Paragraph"/>
    <w:basedOn w:val="Normal"/>
    <w:uiPriority w:val="34"/>
    <w:qFormat/>
    <w:rsid w:val="00AD0ABE"/>
    <w:pPr>
      <w:ind w:left="720"/>
      <w:contextualSpacing/>
    </w:pPr>
  </w:style>
  <w:style w:type="paragraph" w:styleId="Textodebalo">
    <w:name w:val="Balloon Text"/>
    <w:basedOn w:val="Normal"/>
    <w:link w:val="TextodebaloChar"/>
    <w:uiPriority w:val="99"/>
    <w:semiHidden/>
    <w:unhideWhenUsed/>
    <w:rsid w:val="00EE48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48DB"/>
    <w:rPr>
      <w:rFonts w:ascii="Tahoma" w:hAnsi="Tahoma" w:cs="Tahoma"/>
      <w:sz w:val="16"/>
      <w:szCs w:val="16"/>
    </w:rPr>
  </w:style>
  <w:style w:type="character" w:styleId="HiperlinkVisitado">
    <w:name w:val="FollowedHyperlink"/>
    <w:basedOn w:val="Fontepargpadro"/>
    <w:uiPriority w:val="99"/>
    <w:semiHidden/>
    <w:unhideWhenUsed/>
    <w:rsid w:val="00EE48DB"/>
    <w:rPr>
      <w:color w:val="800080" w:themeColor="followedHyperlink"/>
      <w:u w:val="single"/>
    </w:rPr>
  </w:style>
  <w:style w:type="paragraph" w:styleId="Cabealho">
    <w:name w:val="header"/>
    <w:basedOn w:val="Normal"/>
    <w:link w:val="CabealhoChar"/>
    <w:uiPriority w:val="99"/>
    <w:unhideWhenUsed/>
    <w:rsid w:val="00DA23F7"/>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DA23F7"/>
  </w:style>
  <w:style w:type="paragraph" w:styleId="Rodap">
    <w:name w:val="footer"/>
    <w:basedOn w:val="Normal"/>
    <w:link w:val="RodapChar"/>
    <w:uiPriority w:val="99"/>
    <w:unhideWhenUsed/>
    <w:rsid w:val="00DA23F7"/>
    <w:pPr>
      <w:tabs>
        <w:tab w:val="center" w:pos="4680"/>
        <w:tab w:val="right" w:pos="9360"/>
      </w:tabs>
      <w:spacing w:after="0" w:line="240" w:lineRule="auto"/>
    </w:pPr>
  </w:style>
  <w:style w:type="character" w:customStyle="1" w:styleId="RodapChar">
    <w:name w:val="Rodapé Char"/>
    <w:basedOn w:val="Fontepargpadro"/>
    <w:link w:val="Rodap"/>
    <w:uiPriority w:val="99"/>
    <w:rsid w:val="00DA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aq_sanctions_lis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17D0-4730-484B-81B2-AFA575D5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425</Words>
  <Characters>2297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ONU Habitat ROLAC</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Mwangi</dc:creator>
  <cp:lastModifiedBy>Luiz Guilherme (Affiliate)</cp:lastModifiedBy>
  <cp:revision>37</cp:revision>
  <dcterms:created xsi:type="dcterms:W3CDTF">2019-09-13T19:01:00Z</dcterms:created>
  <dcterms:modified xsi:type="dcterms:W3CDTF">2019-09-13T19:26:00Z</dcterms:modified>
</cp:coreProperties>
</file>